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20" w:rsidRPr="00293D6D" w:rsidRDefault="00031ABF" w:rsidP="00D07B20">
      <w:pPr>
        <w:pStyle w:val="Kop1"/>
        <w:rPr>
          <w:rFonts w:asciiTheme="minorHAnsi" w:hAnsiTheme="minorHAnsi"/>
          <w:sz w:val="36"/>
        </w:rPr>
      </w:pPr>
      <w:bookmarkStart w:id="0" w:name="_Toc383517276"/>
      <w:bookmarkStart w:id="1" w:name="_Ref383517312"/>
      <w:bookmarkStart w:id="2" w:name="_Ref383517361"/>
      <w:bookmarkStart w:id="3" w:name="_Ref383517365"/>
      <w:bookmarkStart w:id="4" w:name="_Ref383517383"/>
      <w:bookmarkStart w:id="5" w:name="_Ref383517442"/>
      <w:bookmarkStart w:id="6" w:name="_Ref383518459"/>
      <w:r>
        <w:rPr>
          <w:rFonts w:asciiTheme="minorHAnsi" w:hAnsiTheme="minorHAnsi"/>
          <w:sz w:val="36"/>
        </w:rPr>
        <w:t>Risico</w:t>
      </w:r>
      <w:r w:rsidR="00D07B20" w:rsidRPr="00293D6D">
        <w:rPr>
          <w:rFonts w:asciiTheme="minorHAnsi" w:hAnsiTheme="minorHAnsi"/>
          <w:sz w:val="36"/>
        </w:rPr>
        <w:t>analyse laboratori</w:t>
      </w:r>
      <w:r w:rsidR="00D07B20">
        <w:rPr>
          <w:rFonts w:asciiTheme="minorHAnsi" w:hAnsiTheme="minorHAnsi"/>
          <w:sz w:val="36"/>
        </w:rPr>
        <w:t xml:space="preserve">um </w:t>
      </w:r>
      <w:r w:rsidR="00D07B20" w:rsidRPr="00293D6D">
        <w:rPr>
          <w:rFonts w:asciiTheme="minorHAnsi" w:hAnsiTheme="minorHAnsi"/>
          <w:sz w:val="36"/>
        </w:rPr>
        <w:t>wetenschappen</w:t>
      </w:r>
      <w:r w:rsidR="00D07B20">
        <w:rPr>
          <w:rFonts w:asciiTheme="minorHAnsi" w:hAnsiTheme="minorHAnsi"/>
          <w:sz w:val="36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</w:p>
    <w:p w:rsidR="00D07B20" w:rsidRDefault="00D07B20"/>
    <w:tbl>
      <w:tblPr>
        <w:tblStyle w:val="Tabelraster"/>
        <w:tblW w:w="101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65"/>
        <w:gridCol w:w="6658"/>
        <w:gridCol w:w="425"/>
      </w:tblGrid>
      <w:tr w:rsidR="007454FA" w:rsidRPr="00872D61" w:rsidTr="00687E7A">
        <w:tc>
          <w:tcPr>
            <w:tcW w:w="426" w:type="dxa"/>
            <w:tcBorders>
              <w:bottom w:val="single" w:sz="4" w:space="0" w:color="auto"/>
            </w:tcBorders>
          </w:tcPr>
          <w:p w:rsidR="007454FA" w:rsidRPr="00E4674C" w:rsidRDefault="007454FA" w:rsidP="00031ABF">
            <w:pPr>
              <w:jc w:val="right"/>
              <w:rPr>
                <w:b/>
                <w:sz w:val="16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7454FA" w:rsidRPr="00E4674C" w:rsidRDefault="007454FA" w:rsidP="00031ABF">
            <w:pPr>
              <w:rPr>
                <w:b/>
                <w:sz w:val="22"/>
              </w:rPr>
            </w:pPr>
            <w:r w:rsidRPr="00E4674C">
              <w:rPr>
                <w:b/>
                <w:sz w:val="22"/>
              </w:rPr>
              <w:t>Aandachtspunten</w:t>
            </w:r>
          </w:p>
        </w:tc>
        <w:tc>
          <w:tcPr>
            <w:tcW w:w="6658" w:type="dxa"/>
            <w:tcBorders>
              <w:bottom w:val="single" w:sz="4" w:space="0" w:color="auto"/>
            </w:tcBorders>
            <w:vAlign w:val="center"/>
          </w:tcPr>
          <w:p w:rsidR="007454FA" w:rsidRPr="00E4674C" w:rsidRDefault="007454FA" w:rsidP="00031ABF">
            <w:pPr>
              <w:rPr>
                <w:b/>
                <w:sz w:val="22"/>
              </w:rPr>
            </w:pPr>
            <w:r w:rsidRPr="00E4674C">
              <w:rPr>
                <w:b/>
                <w:sz w:val="22"/>
              </w:rPr>
              <w:t>Bevindingen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454FA" w:rsidRPr="00872D61" w:rsidRDefault="007454FA" w:rsidP="00031ABF">
            <w:pPr>
              <w:rPr>
                <w:b/>
              </w:rPr>
            </w:pPr>
            <w:r w:rsidRPr="00872D61">
              <w:rPr>
                <w:b/>
              </w:rPr>
              <w:sym w:font="Wingdings" w:char="F0FE"/>
            </w:r>
          </w:p>
        </w:tc>
      </w:tr>
      <w:tr w:rsidR="007454FA" w:rsidRPr="00E4674C" w:rsidTr="00E4674C">
        <w:trPr>
          <w:trHeight w:val="255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7454FA" w:rsidRPr="00E4674C" w:rsidRDefault="007454FA" w:rsidP="00031AB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7454FA" w:rsidRPr="00E4674C" w:rsidRDefault="007454FA" w:rsidP="00031ABF">
            <w:pPr>
              <w:rPr>
                <w:b/>
                <w:sz w:val="22"/>
                <w:szCs w:val="22"/>
              </w:rPr>
            </w:pPr>
            <w:r w:rsidRPr="00E4674C">
              <w:rPr>
                <w:b/>
                <w:sz w:val="22"/>
                <w:szCs w:val="22"/>
              </w:rPr>
              <w:t>OMGEVING</w:t>
            </w:r>
          </w:p>
        </w:tc>
        <w:tc>
          <w:tcPr>
            <w:tcW w:w="6658" w:type="dxa"/>
            <w:tcBorders>
              <w:left w:val="nil"/>
            </w:tcBorders>
            <w:shd w:val="clear" w:color="auto" w:fill="C2D69B" w:themeFill="accent3" w:themeFillTint="99"/>
          </w:tcPr>
          <w:p w:rsidR="007454FA" w:rsidRPr="00E4674C" w:rsidRDefault="007454FA" w:rsidP="00031ABF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C2D69B" w:themeFill="accent3" w:themeFillTint="99"/>
          </w:tcPr>
          <w:p w:rsidR="007454FA" w:rsidRPr="00E4674C" w:rsidRDefault="007454FA" w:rsidP="00031ABF">
            <w:pPr>
              <w:rPr>
                <w:sz w:val="22"/>
                <w:szCs w:val="22"/>
              </w:rPr>
            </w:pPr>
          </w:p>
        </w:tc>
      </w:tr>
      <w:tr w:rsidR="007454FA" w:rsidRPr="00C34B31" w:rsidTr="00687E7A">
        <w:tc>
          <w:tcPr>
            <w:tcW w:w="426" w:type="dxa"/>
            <w:shd w:val="clear" w:color="auto" w:fill="EAF1DD" w:themeFill="accent3" w:themeFillTint="33"/>
          </w:tcPr>
          <w:p w:rsidR="007454FA" w:rsidRPr="00E4674C" w:rsidRDefault="007454FA" w:rsidP="00031ABF">
            <w:pPr>
              <w:jc w:val="right"/>
              <w:rPr>
                <w:b/>
                <w:sz w:val="16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7454FA" w:rsidRPr="00E4674C" w:rsidRDefault="007454FA" w:rsidP="00031ABF">
            <w:pPr>
              <w:rPr>
                <w:b/>
                <w:sz w:val="22"/>
              </w:rPr>
            </w:pPr>
            <w:r w:rsidRPr="00E4674C">
              <w:rPr>
                <w:b/>
                <w:sz w:val="22"/>
              </w:rPr>
              <w:t>LOKAAL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7454FA" w:rsidRPr="00C34B31" w:rsidRDefault="007454FA" w:rsidP="00031ABF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7454FA" w:rsidRPr="00C34B31" w:rsidRDefault="007454FA" w:rsidP="00031ABF">
            <w:pPr>
              <w:rPr>
                <w:b/>
                <w:sz w:val="22"/>
                <w:szCs w:val="22"/>
              </w:rPr>
            </w:pPr>
          </w:p>
        </w:tc>
      </w:tr>
      <w:tr w:rsidR="007454FA" w:rsidRPr="001E7364" w:rsidTr="00687E7A">
        <w:tc>
          <w:tcPr>
            <w:tcW w:w="426" w:type="dxa"/>
          </w:tcPr>
          <w:p w:rsidR="007454FA" w:rsidRPr="00E4674C" w:rsidRDefault="007454FA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1</w:t>
            </w:r>
          </w:p>
        </w:tc>
        <w:tc>
          <w:tcPr>
            <w:tcW w:w="2665" w:type="dxa"/>
          </w:tcPr>
          <w:p w:rsidR="007454FA" w:rsidRPr="00E4674C" w:rsidRDefault="007454FA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Lokaal</w:t>
            </w:r>
          </w:p>
        </w:tc>
        <w:tc>
          <w:tcPr>
            <w:tcW w:w="6658" w:type="dxa"/>
          </w:tcPr>
          <w:p w:rsidR="007454FA" w:rsidRPr="007256E4" w:rsidRDefault="007454FA" w:rsidP="00AC376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Voldoende groot voor het aantal leerlingen </w:t>
            </w:r>
          </w:p>
          <w:p w:rsidR="007454FA" w:rsidRPr="007256E4" w:rsidRDefault="007454FA" w:rsidP="00AC376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Hoogte minstens 2.5m, ruimte van 10m3/</w:t>
            </w:r>
            <w:r w:rsidR="001F22E5">
              <w:rPr>
                <w:sz w:val="16"/>
              </w:rPr>
              <w:t>pp</w:t>
            </w:r>
            <w:r w:rsidRPr="007256E4">
              <w:rPr>
                <w:sz w:val="16"/>
              </w:rPr>
              <w:t xml:space="preserve">, vrije </w:t>
            </w:r>
            <w:r w:rsidR="001F22E5">
              <w:rPr>
                <w:sz w:val="16"/>
              </w:rPr>
              <w:t>o</w:t>
            </w:r>
            <w:r w:rsidRPr="007256E4">
              <w:rPr>
                <w:sz w:val="16"/>
              </w:rPr>
              <w:t>ppervlakte van 2m2/</w:t>
            </w:r>
            <w:r w:rsidR="001F22E5">
              <w:rPr>
                <w:sz w:val="16"/>
              </w:rPr>
              <w:t>p</w:t>
            </w:r>
            <w:r w:rsidRPr="007256E4">
              <w:rPr>
                <w:sz w:val="16"/>
              </w:rPr>
              <w:t>p (KB AP)</w:t>
            </w:r>
          </w:p>
          <w:p w:rsidR="007454FA" w:rsidRPr="007256E4" w:rsidRDefault="007454FA" w:rsidP="00AC376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Voldoende kapstokken </w:t>
            </w:r>
          </w:p>
          <w:p w:rsidR="007454FA" w:rsidRPr="007256E4" w:rsidRDefault="007454FA" w:rsidP="00AC376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Voldoende opslagruimte (kaften, kasten, rekken, …) en makkelijk bereikbaar </w:t>
            </w:r>
          </w:p>
          <w:p w:rsidR="007454FA" w:rsidRPr="007256E4" w:rsidRDefault="007454FA" w:rsidP="00AC376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Indeling lokaal: schrijftafels, labotafels, ….</w:t>
            </w:r>
          </w:p>
        </w:tc>
        <w:tc>
          <w:tcPr>
            <w:tcW w:w="425" w:type="dxa"/>
          </w:tcPr>
          <w:p w:rsidR="007454FA" w:rsidRPr="001E7364" w:rsidRDefault="007454FA" w:rsidP="00031ABF">
            <w:pPr>
              <w:rPr>
                <w:sz w:val="20"/>
                <w:szCs w:val="20"/>
              </w:rPr>
            </w:pPr>
          </w:p>
        </w:tc>
      </w:tr>
      <w:tr w:rsidR="007454FA" w:rsidRPr="001E7364" w:rsidTr="00687E7A">
        <w:tc>
          <w:tcPr>
            <w:tcW w:w="426" w:type="dxa"/>
          </w:tcPr>
          <w:p w:rsidR="007454FA" w:rsidRPr="00E4674C" w:rsidRDefault="007454FA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2</w:t>
            </w:r>
          </w:p>
        </w:tc>
        <w:tc>
          <w:tcPr>
            <w:tcW w:w="2665" w:type="dxa"/>
          </w:tcPr>
          <w:p w:rsidR="007454FA" w:rsidRPr="00E4674C" w:rsidRDefault="007454FA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 xml:space="preserve">Doorgang in het lokaal </w:t>
            </w:r>
          </w:p>
        </w:tc>
        <w:tc>
          <w:tcPr>
            <w:tcW w:w="6658" w:type="dxa"/>
          </w:tcPr>
          <w:p w:rsidR="007454FA" w:rsidRPr="007256E4" w:rsidRDefault="007454FA" w:rsidP="00AC376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Voldoende breed</w:t>
            </w:r>
          </w:p>
          <w:p w:rsidR="007454FA" w:rsidRPr="007256E4" w:rsidRDefault="007454FA" w:rsidP="00AC376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Vrij van hindernissen (voorwerpen, boekentassen, …)</w:t>
            </w:r>
          </w:p>
          <w:p w:rsidR="007454FA" w:rsidRPr="007256E4" w:rsidRDefault="007454FA" w:rsidP="00AC376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Toegang tot werkzone: makkelijk, voldoende breed</w:t>
            </w:r>
          </w:p>
        </w:tc>
        <w:tc>
          <w:tcPr>
            <w:tcW w:w="425" w:type="dxa"/>
          </w:tcPr>
          <w:p w:rsidR="007454FA" w:rsidRPr="001E7364" w:rsidRDefault="007454FA" w:rsidP="00031ABF">
            <w:pPr>
              <w:rPr>
                <w:sz w:val="20"/>
                <w:szCs w:val="20"/>
              </w:rPr>
            </w:pPr>
          </w:p>
        </w:tc>
      </w:tr>
      <w:tr w:rsidR="007454FA" w:rsidRPr="001E7364" w:rsidTr="00687E7A">
        <w:tc>
          <w:tcPr>
            <w:tcW w:w="426" w:type="dxa"/>
          </w:tcPr>
          <w:p w:rsidR="007454FA" w:rsidRPr="00E4674C" w:rsidRDefault="007454FA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3</w:t>
            </w:r>
          </w:p>
        </w:tc>
        <w:tc>
          <w:tcPr>
            <w:tcW w:w="2665" w:type="dxa"/>
          </w:tcPr>
          <w:p w:rsidR="001B1994" w:rsidRDefault="007454FA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 xml:space="preserve">Wanden </w:t>
            </w:r>
          </w:p>
          <w:p w:rsidR="007454FA" w:rsidRPr="00E4674C" w:rsidRDefault="001B1994" w:rsidP="001B199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</w:t>
            </w:r>
            <w:r w:rsidR="007454FA" w:rsidRPr="00E4674C">
              <w:rPr>
                <w:sz w:val="22"/>
                <w:szCs w:val="20"/>
              </w:rPr>
              <w:t>loeren</w:t>
            </w:r>
            <w:r>
              <w:rPr>
                <w:sz w:val="22"/>
                <w:szCs w:val="20"/>
              </w:rPr>
              <w:t xml:space="preserve"> </w:t>
            </w:r>
            <w:r w:rsidRPr="007256E4">
              <w:rPr>
                <w:sz w:val="16"/>
              </w:rPr>
              <w:t>(KB AP)</w:t>
            </w:r>
          </w:p>
        </w:tc>
        <w:tc>
          <w:tcPr>
            <w:tcW w:w="6658" w:type="dxa"/>
          </w:tcPr>
          <w:p w:rsidR="007454FA" w:rsidRDefault="007454FA" w:rsidP="00AC376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Rustgevende kleur </w:t>
            </w:r>
          </w:p>
          <w:p w:rsidR="007454FA" w:rsidRDefault="001F22E5" w:rsidP="00566F8D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 xml:space="preserve">Vloeren: </w:t>
            </w:r>
            <w:r w:rsidR="00566F8D">
              <w:rPr>
                <w:sz w:val="16"/>
              </w:rPr>
              <w:t>i</w:t>
            </w:r>
            <w:r w:rsidR="007454FA" w:rsidRPr="007256E4">
              <w:rPr>
                <w:sz w:val="16"/>
              </w:rPr>
              <w:t>n goede staat</w:t>
            </w:r>
            <w:r w:rsidR="00566F8D">
              <w:rPr>
                <w:sz w:val="16"/>
              </w:rPr>
              <w:t xml:space="preserve">; vast, stabiel en </w:t>
            </w:r>
            <w:r w:rsidR="007454FA" w:rsidRPr="007256E4">
              <w:rPr>
                <w:sz w:val="16"/>
              </w:rPr>
              <w:t>slipvrij (KB AP)</w:t>
            </w:r>
          </w:p>
          <w:p w:rsidR="009742EB" w:rsidRPr="007256E4" w:rsidRDefault="009742EB" w:rsidP="009742EB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(voll.) glazen wanden afgeschermd of vervaardigd uit aangepast veiligheidsmateriaal + gemarkeerd (KB AP)</w:t>
            </w:r>
          </w:p>
        </w:tc>
        <w:tc>
          <w:tcPr>
            <w:tcW w:w="425" w:type="dxa"/>
          </w:tcPr>
          <w:p w:rsidR="007454FA" w:rsidRPr="001E7364" w:rsidRDefault="007454FA" w:rsidP="00031ABF">
            <w:pPr>
              <w:rPr>
                <w:sz w:val="20"/>
                <w:szCs w:val="20"/>
              </w:rPr>
            </w:pPr>
          </w:p>
        </w:tc>
      </w:tr>
      <w:tr w:rsidR="007454FA" w:rsidRPr="00AC376A" w:rsidTr="00687E7A">
        <w:tc>
          <w:tcPr>
            <w:tcW w:w="426" w:type="dxa"/>
          </w:tcPr>
          <w:p w:rsidR="007454FA" w:rsidRPr="00E4674C" w:rsidRDefault="007454FA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4</w:t>
            </w:r>
          </w:p>
        </w:tc>
        <w:tc>
          <w:tcPr>
            <w:tcW w:w="2665" w:type="dxa"/>
          </w:tcPr>
          <w:p w:rsidR="007454FA" w:rsidRPr="00E4674C" w:rsidRDefault="007454FA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Ramen</w:t>
            </w:r>
          </w:p>
        </w:tc>
        <w:tc>
          <w:tcPr>
            <w:tcW w:w="6658" w:type="dxa"/>
          </w:tcPr>
          <w:p w:rsidR="007454FA" w:rsidRDefault="00AC376A" w:rsidP="00AC376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In goede staat</w:t>
            </w:r>
          </w:p>
          <w:p w:rsidR="00C57E1F" w:rsidRPr="007256E4" w:rsidRDefault="00C57E1F" w:rsidP="00AC376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Kunnen veilig geopend, gesloten en vastgezet (KB AP)</w:t>
            </w:r>
          </w:p>
        </w:tc>
        <w:tc>
          <w:tcPr>
            <w:tcW w:w="425" w:type="dxa"/>
          </w:tcPr>
          <w:p w:rsidR="007454FA" w:rsidRPr="001E7364" w:rsidRDefault="007454FA" w:rsidP="00031ABF">
            <w:pPr>
              <w:rPr>
                <w:sz w:val="20"/>
                <w:szCs w:val="20"/>
              </w:rPr>
            </w:pPr>
          </w:p>
        </w:tc>
      </w:tr>
      <w:tr w:rsidR="00AC376A" w:rsidRPr="001E7364" w:rsidTr="00687E7A">
        <w:tc>
          <w:tcPr>
            <w:tcW w:w="426" w:type="dxa"/>
          </w:tcPr>
          <w:p w:rsidR="00AC376A" w:rsidRPr="00E4674C" w:rsidRDefault="00AC376A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5</w:t>
            </w:r>
          </w:p>
        </w:tc>
        <w:tc>
          <w:tcPr>
            <w:tcW w:w="2665" w:type="dxa"/>
          </w:tcPr>
          <w:p w:rsidR="00AC376A" w:rsidRPr="00E4674C" w:rsidRDefault="00AC376A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Onderhoud</w:t>
            </w:r>
            <w:r w:rsidR="001B1994">
              <w:rPr>
                <w:sz w:val="22"/>
                <w:szCs w:val="20"/>
              </w:rPr>
              <w:t xml:space="preserve"> </w:t>
            </w:r>
            <w:r w:rsidR="001B1994" w:rsidRPr="007256E4">
              <w:rPr>
                <w:sz w:val="16"/>
              </w:rPr>
              <w:t>(KB AP)</w:t>
            </w:r>
          </w:p>
        </w:tc>
        <w:tc>
          <w:tcPr>
            <w:tcW w:w="6658" w:type="dxa"/>
          </w:tcPr>
          <w:p w:rsidR="00AC376A" w:rsidRPr="007256E4" w:rsidRDefault="00AC376A" w:rsidP="00AC376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Lokalen goed en regelmatig onderhouden (KB AP)</w:t>
            </w:r>
          </w:p>
          <w:p w:rsidR="00AC376A" w:rsidRPr="007256E4" w:rsidRDefault="00AC376A" w:rsidP="00AC376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Reiniging van tafels, vloeren, kasten</w:t>
            </w:r>
          </w:p>
        </w:tc>
        <w:tc>
          <w:tcPr>
            <w:tcW w:w="425" w:type="dxa"/>
          </w:tcPr>
          <w:p w:rsidR="00AC376A" w:rsidRPr="001E7364" w:rsidRDefault="00AC376A" w:rsidP="00031ABF">
            <w:pPr>
              <w:rPr>
                <w:sz w:val="20"/>
                <w:szCs w:val="20"/>
              </w:rPr>
            </w:pPr>
          </w:p>
        </w:tc>
      </w:tr>
      <w:tr w:rsidR="00AC376A" w:rsidRPr="001E7364" w:rsidTr="00687E7A">
        <w:tc>
          <w:tcPr>
            <w:tcW w:w="426" w:type="dxa"/>
          </w:tcPr>
          <w:p w:rsidR="00AC376A" w:rsidRPr="00E4674C" w:rsidRDefault="00AC376A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6</w:t>
            </w:r>
          </w:p>
        </w:tc>
        <w:tc>
          <w:tcPr>
            <w:tcW w:w="2665" w:type="dxa"/>
          </w:tcPr>
          <w:p w:rsidR="00AC376A" w:rsidRPr="00E4674C" w:rsidRDefault="00AC376A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Orde en netheid</w:t>
            </w:r>
          </w:p>
        </w:tc>
        <w:tc>
          <w:tcPr>
            <w:tcW w:w="6658" w:type="dxa"/>
          </w:tcPr>
          <w:p w:rsidR="00AC376A" w:rsidRPr="007256E4" w:rsidRDefault="00AC376A" w:rsidP="00AC376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Lokaal aangenaam</w:t>
            </w:r>
          </w:p>
          <w:p w:rsidR="00AC376A" w:rsidRPr="007256E4" w:rsidRDefault="00AC376A" w:rsidP="00AC376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Nette en ordelijke indruk</w:t>
            </w:r>
          </w:p>
        </w:tc>
        <w:tc>
          <w:tcPr>
            <w:tcW w:w="425" w:type="dxa"/>
          </w:tcPr>
          <w:p w:rsidR="00AC376A" w:rsidRPr="001E7364" w:rsidRDefault="00AC376A" w:rsidP="00031ABF">
            <w:pPr>
              <w:rPr>
                <w:sz w:val="20"/>
                <w:szCs w:val="20"/>
              </w:rPr>
            </w:pPr>
          </w:p>
        </w:tc>
      </w:tr>
      <w:tr w:rsidR="00AC376A" w:rsidRPr="001E7364" w:rsidTr="00687E7A">
        <w:tc>
          <w:tcPr>
            <w:tcW w:w="426" w:type="dxa"/>
            <w:shd w:val="clear" w:color="auto" w:fill="EAF1DD" w:themeFill="accent3" w:themeFillTint="33"/>
          </w:tcPr>
          <w:p w:rsidR="00AC376A" w:rsidRPr="00E4674C" w:rsidRDefault="00AC376A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AC376A" w:rsidRPr="00E4674C" w:rsidRDefault="00AC376A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LABO - WERKPLAATS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AC376A" w:rsidRPr="001E7364" w:rsidRDefault="00AC376A" w:rsidP="00031A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AC376A" w:rsidRPr="001E7364" w:rsidRDefault="00AC376A" w:rsidP="00031ABF">
            <w:pPr>
              <w:rPr>
                <w:sz w:val="20"/>
                <w:szCs w:val="20"/>
              </w:rPr>
            </w:pPr>
          </w:p>
        </w:tc>
      </w:tr>
      <w:tr w:rsidR="00002C71" w:rsidRPr="001E7364" w:rsidTr="00687E7A">
        <w:tc>
          <w:tcPr>
            <w:tcW w:w="426" w:type="dxa"/>
          </w:tcPr>
          <w:p w:rsidR="00002C71" w:rsidRPr="00E4674C" w:rsidRDefault="00002C71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7</w:t>
            </w:r>
          </w:p>
        </w:tc>
        <w:tc>
          <w:tcPr>
            <w:tcW w:w="2665" w:type="dxa"/>
          </w:tcPr>
          <w:p w:rsidR="00002C71" w:rsidRPr="00E4674C" w:rsidRDefault="00002C71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Experimenteertafel (labo, werktafel)</w:t>
            </w:r>
          </w:p>
          <w:p w:rsidR="00002C71" w:rsidRPr="00E4674C" w:rsidRDefault="00002C71" w:rsidP="00031ABF">
            <w:pPr>
              <w:rPr>
                <w:noProof/>
                <w:sz w:val="22"/>
                <w:szCs w:val="20"/>
                <w:lang w:eastAsia="nl-BE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5E612FFF" wp14:editId="517B3409">
                  <wp:extent cx="342744" cy="288000"/>
                  <wp:effectExtent l="0" t="0" r="635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44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674C">
              <w:rPr>
                <w:noProof/>
                <w:sz w:val="22"/>
                <w:szCs w:val="20"/>
                <w:lang w:eastAsia="nl-BE"/>
              </w:rPr>
              <w:t xml:space="preserve">  </w:t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7E881468" wp14:editId="4583E380">
                  <wp:extent cx="260471" cy="288000"/>
                  <wp:effectExtent l="0" t="0" r="635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1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674C">
              <w:rPr>
                <w:noProof/>
                <w:sz w:val="22"/>
                <w:szCs w:val="20"/>
                <w:lang w:eastAsia="nl-BE"/>
              </w:rPr>
              <w:t xml:space="preserve">   </w:t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6FBB79CB" wp14:editId="063C47DA">
                  <wp:extent cx="319657" cy="288000"/>
                  <wp:effectExtent l="0" t="0" r="4445" b="0"/>
                  <wp:docPr id="10" name="Afbeelding 10" descr="Waar_electricit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aar_electricit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57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8" w:type="dxa"/>
          </w:tcPr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Goed geordend, geen belemmering (voorwerpen, boekentassen, kledij…)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Werktafel in chemisch inerte, brandvrije stof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Tafelhoogte voor staand practicumwerk is ca. 92 cm 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Tafelhoogte voor zittend/staand practicumwerk is ca</w:t>
            </w:r>
            <w:r w:rsidR="008C05B9">
              <w:rPr>
                <w:sz w:val="16"/>
              </w:rPr>
              <w:t>.</w:t>
            </w:r>
            <w:r w:rsidRPr="007256E4">
              <w:rPr>
                <w:sz w:val="16"/>
              </w:rPr>
              <w:t xml:space="preserve"> 77 cm, blad voorzien van een opstaande rand of een gootje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Niet vast gemonteerde tafels zijn voldoende stabiel</w:t>
            </w:r>
          </w:p>
        </w:tc>
        <w:tc>
          <w:tcPr>
            <w:tcW w:w="425" w:type="dxa"/>
          </w:tcPr>
          <w:p w:rsidR="00002C71" w:rsidRPr="001E7364" w:rsidRDefault="00002C71" w:rsidP="00031ABF">
            <w:pPr>
              <w:rPr>
                <w:sz w:val="20"/>
                <w:szCs w:val="20"/>
              </w:rPr>
            </w:pPr>
          </w:p>
        </w:tc>
      </w:tr>
      <w:tr w:rsidR="00002C71" w:rsidRPr="001E7364" w:rsidTr="00687E7A">
        <w:tc>
          <w:tcPr>
            <w:tcW w:w="426" w:type="dxa"/>
          </w:tcPr>
          <w:p w:rsidR="00002C71" w:rsidRPr="00E4674C" w:rsidRDefault="00002C71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8</w:t>
            </w:r>
          </w:p>
        </w:tc>
        <w:tc>
          <w:tcPr>
            <w:tcW w:w="2665" w:type="dxa"/>
          </w:tcPr>
          <w:p w:rsidR="00002C71" w:rsidRPr="00E4674C" w:rsidRDefault="00002C71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Afzuigkast/ trekkast / zuurkast</w:t>
            </w:r>
          </w:p>
        </w:tc>
        <w:tc>
          <w:tcPr>
            <w:tcW w:w="6658" w:type="dxa"/>
          </w:tcPr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Aangepast, voldoende in aantal en plaats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Functioneel en in goede staat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Niet belemmerd door producten of materiaal vreemd aan het werk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Duidelijke omschrijving van de uit te voeren handelingen onder de afzuigkappen in de practicumhandleidingen (</w:t>
            </w:r>
            <w:r w:rsidRPr="008C05B9">
              <w:rPr>
                <w:i/>
                <w:sz w:val="16"/>
              </w:rPr>
              <w:t>werken met giftige stoffen, vluchtige stoffen, geconcentreerde zuren en basen, zeer reactieve stoffen of combinaties van stoffen</w:t>
            </w:r>
            <w:r w:rsidRPr="00AC0C96">
              <w:rPr>
                <w:sz w:val="16"/>
              </w:rPr>
              <w:t>)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Zuurkast wordt niet gebruikt als opslag voor zuren en andere chemicaliën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Ramen van veiligheidsglas of gelijkwaardig materiaal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Luchtspleet van 3-5 cm in laagste stand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Stopcontacten en bedieningsorganen voor gas, water… bevinden zich buiten zuurkast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Valbeveiliging van het scherm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Periodieke controle, vervangen van de filter</w:t>
            </w:r>
          </w:p>
        </w:tc>
        <w:tc>
          <w:tcPr>
            <w:tcW w:w="425" w:type="dxa"/>
          </w:tcPr>
          <w:p w:rsidR="00002C71" w:rsidRPr="001E7364" w:rsidRDefault="00002C71" w:rsidP="00031ABF">
            <w:pPr>
              <w:rPr>
                <w:sz w:val="20"/>
                <w:szCs w:val="20"/>
              </w:rPr>
            </w:pPr>
          </w:p>
        </w:tc>
      </w:tr>
      <w:tr w:rsidR="00AC376A" w:rsidRPr="001E7364" w:rsidTr="00687E7A">
        <w:tc>
          <w:tcPr>
            <w:tcW w:w="426" w:type="dxa"/>
            <w:shd w:val="clear" w:color="auto" w:fill="EAF1DD" w:themeFill="accent3" w:themeFillTint="33"/>
          </w:tcPr>
          <w:p w:rsidR="00AC376A" w:rsidRPr="00E4674C" w:rsidRDefault="00AC376A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AC376A" w:rsidRPr="00E4674C" w:rsidRDefault="00AC376A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BRANDVEILIGHEID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AC376A" w:rsidRPr="001E7364" w:rsidRDefault="00AC376A" w:rsidP="00031A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AC376A" w:rsidRPr="001E7364" w:rsidRDefault="00AC376A" w:rsidP="00031ABF">
            <w:pPr>
              <w:rPr>
                <w:sz w:val="20"/>
                <w:szCs w:val="20"/>
              </w:rPr>
            </w:pPr>
          </w:p>
        </w:tc>
      </w:tr>
      <w:tr w:rsidR="00002C71" w:rsidRPr="001E7364" w:rsidTr="00687E7A">
        <w:tc>
          <w:tcPr>
            <w:tcW w:w="426" w:type="dxa"/>
            <w:tcBorders>
              <w:bottom w:val="single" w:sz="4" w:space="0" w:color="auto"/>
            </w:tcBorders>
          </w:tcPr>
          <w:p w:rsidR="00002C71" w:rsidRPr="00E4674C" w:rsidRDefault="00002C71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9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002C71" w:rsidRPr="00E4674C" w:rsidRDefault="00002C71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 xml:space="preserve">Uitgangen </w:t>
            </w:r>
          </w:p>
          <w:p w:rsidR="00002C71" w:rsidRPr="00E4674C" w:rsidRDefault="00002C71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anchor distT="0" distB="0" distL="114300" distR="114300" simplePos="0" relativeHeight="251720704" behindDoc="1" locked="0" layoutInCell="1" allowOverlap="1" wp14:anchorId="519D2746" wp14:editId="14F8814C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-117475</wp:posOffset>
                  </wp:positionV>
                  <wp:extent cx="286385" cy="287655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115" y="20026"/>
                      <wp:lineTo x="20115" y="0"/>
                      <wp:lineTo x="0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anchor distT="0" distB="0" distL="114300" distR="114300" simplePos="0" relativeHeight="251721728" behindDoc="1" locked="0" layoutInCell="1" allowOverlap="1" wp14:anchorId="1C85046C" wp14:editId="36076579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-115570</wp:posOffset>
                  </wp:positionV>
                  <wp:extent cx="161925" cy="287655"/>
                  <wp:effectExtent l="0" t="0" r="9525" b="0"/>
                  <wp:wrapTight wrapText="bothSides">
                    <wp:wrapPolygon edited="0">
                      <wp:start x="0" y="0"/>
                      <wp:lineTo x="0" y="20026"/>
                      <wp:lineTo x="20329" y="20026"/>
                      <wp:lineTo x="20329" y="0"/>
                      <wp:lineTo x="0" y="0"/>
                    </wp:wrapPolygon>
                  </wp:wrapTight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74C">
              <w:rPr>
                <w:sz w:val="22"/>
                <w:szCs w:val="20"/>
              </w:rPr>
              <w:t xml:space="preserve">  </w:t>
            </w:r>
          </w:p>
        </w:tc>
        <w:tc>
          <w:tcPr>
            <w:tcW w:w="6658" w:type="dxa"/>
            <w:tcBorders>
              <w:bottom w:val="single" w:sz="4" w:space="0" w:color="auto"/>
            </w:tcBorders>
          </w:tcPr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2 onafhankelijk uitgangen 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Deuren openen in de richting van de evacuatie 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Nooduitgang vrij, niet afgesloten, niet geblokkeerd, goed zichtbaar</w:t>
            </w:r>
          </w:p>
          <w:p w:rsidR="00002C71" w:rsidRPr="007256E4" w:rsidRDefault="00ED7B29" w:rsidP="00ED7B29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 xml:space="preserve">Deuren op vluchtwegen passend gemarkeerd, van binnenuit te openen zonder speciale hulp (KB AP)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02C71" w:rsidRPr="001E7364" w:rsidRDefault="00002C71" w:rsidP="00031ABF">
            <w:pPr>
              <w:rPr>
                <w:sz w:val="20"/>
                <w:szCs w:val="20"/>
              </w:rPr>
            </w:pPr>
          </w:p>
        </w:tc>
      </w:tr>
      <w:tr w:rsidR="00002C71" w:rsidRPr="001E7364" w:rsidTr="00687E7A">
        <w:tc>
          <w:tcPr>
            <w:tcW w:w="426" w:type="dxa"/>
          </w:tcPr>
          <w:p w:rsidR="00002C71" w:rsidRPr="00E4674C" w:rsidRDefault="00002C71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10</w:t>
            </w:r>
          </w:p>
        </w:tc>
        <w:tc>
          <w:tcPr>
            <w:tcW w:w="2665" w:type="dxa"/>
          </w:tcPr>
          <w:p w:rsidR="00002C71" w:rsidRPr="00E4674C" w:rsidRDefault="00002C71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Brandwerende deuren</w:t>
            </w:r>
          </w:p>
        </w:tc>
        <w:tc>
          <w:tcPr>
            <w:tcW w:w="6658" w:type="dxa"/>
          </w:tcPr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Aanwezig en voorzien van merkteken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Niet belemmerd, afgesloten of automatisch sluitingssysteem</w:t>
            </w:r>
          </w:p>
        </w:tc>
        <w:tc>
          <w:tcPr>
            <w:tcW w:w="425" w:type="dxa"/>
          </w:tcPr>
          <w:p w:rsidR="00002C71" w:rsidRPr="001E7364" w:rsidRDefault="00002C71" w:rsidP="00031ABF">
            <w:pPr>
              <w:rPr>
                <w:sz w:val="20"/>
                <w:szCs w:val="20"/>
              </w:rPr>
            </w:pPr>
          </w:p>
        </w:tc>
      </w:tr>
      <w:tr w:rsidR="00002C71" w:rsidRPr="001E7364" w:rsidTr="00687E7A">
        <w:tc>
          <w:tcPr>
            <w:tcW w:w="426" w:type="dxa"/>
            <w:tcBorders>
              <w:bottom w:val="nil"/>
            </w:tcBorders>
          </w:tcPr>
          <w:p w:rsidR="00002C71" w:rsidRPr="00E4674C" w:rsidRDefault="00002C71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11</w:t>
            </w:r>
          </w:p>
        </w:tc>
        <w:tc>
          <w:tcPr>
            <w:tcW w:w="2665" w:type="dxa"/>
            <w:tcBorders>
              <w:bottom w:val="nil"/>
            </w:tcBorders>
          </w:tcPr>
          <w:p w:rsidR="00002C71" w:rsidRPr="00E4674C" w:rsidRDefault="00002C71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Evacuatie</w:t>
            </w:r>
          </w:p>
          <w:p w:rsidR="00002C71" w:rsidRPr="00E4674C" w:rsidRDefault="00002C71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Richtlijnen en oefening</w:t>
            </w:r>
          </w:p>
        </w:tc>
        <w:tc>
          <w:tcPr>
            <w:tcW w:w="6658" w:type="dxa"/>
            <w:tcBorders>
              <w:bottom w:val="nil"/>
            </w:tcBorders>
          </w:tcPr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Evacuatierichtlijnen geafficheerd </w:t>
            </w:r>
            <w:r w:rsidR="008C47AE">
              <w:rPr>
                <w:sz w:val="16"/>
              </w:rPr>
              <w:t>(Art. 52.12)</w:t>
            </w:r>
            <w:r w:rsidRPr="007256E4">
              <w:rPr>
                <w:sz w:val="16"/>
              </w:rPr>
              <w:br/>
              <w:t>- noodplan met de namen van de te verwittigen personen</w:t>
            </w:r>
            <w:r w:rsidRPr="007256E4">
              <w:rPr>
                <w:sz w:val="16"/>
              </w:rPr>
              <w:br/>
              <w:t>- evacuatieplan met verzamelpunt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Richtlijnen door iedereen gekend en gerespecteerd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Lokaal kan veilig en snel verlaten worden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Evacuatieoefeningen worden periodiek georganiseerd </w:t>
            </w:r>
          </w:p>
          <w:p w:rsidR="00002C71" w:rsidRPr="007256E4" w:rsidRDefault="00002C71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Gangen en doorgangen zijn vrij (Art. 52.5.9)</w:t>
            </w:r>
          </w:p>
        </w:tc>
        <w:tc>
          <w:tcPr>
            <w:tcW w:w="425" w:type="dxa"/>
            <w:tcBorders>
              <w:bottom w:val="nil"/>
            </w:tcBorders>
          </w:tcPr>
          <w:p w:rsidR="00002C71" w:rsidRPr="001E7364" w:rsidRDefault="00002C71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12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anchor distT="0" distB="0" distL="114300" distR="114300" simplePos="0" relativeHeight="251931648" behindDoc="1" locked="0" layoutInCell="1" allowOverlap="1" wp14:anchorId="54CC9C50" wp14:editId="48957C3C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28575</wp:posOffset>
                  </wp:positionV>
                  <wp:extent cx="284480" cy="287655"/>
                  <wp:effectExtent l="0" t="0" r="1270" b="0"/>
                  <wp:wrapTight wrapText="bothSides">
                    <wp:wrapPolygon edited="0">
                      <wp:start x="0" y="0"/>
                      <wp:lineTo x="0" y="20026"/>
                      <wp:lineTo x="20250" y="20026"/>
                      <wp:lineTo x="20250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74C">
              <w:rPr>
                <w:sz w:val="22"/>
                <w:szCs w:val="20"/>
              </w:rPr>
              <w:t>Blusmiddelen</w:t>
            </w:r>
          </w:p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anchor distT="0" distB="0" distL="114300" distR="114300" simplePos="0" relativeHeight="251932672" behindDoc="1" locked="0" layoutInCell="1" allowOverlap="1" wp14:anchorId="29CBD51A" wp14:editId="0BBB0EFB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-141605</wp:posOffset>
                  </wp:positionV>
                  <wp:extent cx="287655" cy="287655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026" y="20026"/>
                      <wp:lineTo x="20026" y="0"/>
                      <wp:lineTo x="0" y="0"/>
                    </wp:wrapPolygon>
                  </wp:wrapTight>
                  <wp:docPr id="26" name="Afbeelding 26" descr="BB_brandde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B_brandde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74C">
              <w:rPr>
                <w:sz w:val="22"/>
                <w:szCs w:val="20"/>
              </w:rPr>
              <w:t xml:space="preserve"> </w:t>
            </w:r>
          </w:p>
        </w:tc>
        <w:tc>
          <w:tcPr>
            <w:tcW w:w="6658" w:type="dxa"/>
          </w:tcPr>
          <w:p w:rsidR="00361663" w:rsidRPr="007256E4" w:rsidRDefault="00361663" w:rsidP="00361663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Minstens één brandblusapparaat: goed gelegen, aangeduid, zichtbaar en vlot toegankelijk</w:t>
            </w:r>
          </w:p>
          <w:p w:rsidR="00361663" w:rsidRPr="007256E4" w:rsidRDefault="00361663" w:rsidP="00361663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Brandblusapparaten aangepast aan de risico’s van het labo (CO2, poedervorm of schuim)</w:t>
            </w:r>
          </w:p>
          <w:p w:rsidR="00361663" w:rsidRPr="007256E4" w:rsidRDefault="00361663" w:rsidP="00361663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Periodieke controle</w:t>
            </w:r>
          </w:p>
          <w:p w:rsidR="00361663" w:rsidRPr="00C82AE9" w:rsidRDefault="00361663" w:rsidP="00361663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C82AE9">
              <w:rPr>
                <w:sz w:val="16"/>
              </w:rPr>
              <w:t>B</w:t>
            </w:r>
            <w:r w:rsidR="00C82AE9">
              <w:rPr>
                <w:sz w:val="16"/>
              </w:rPr>
              <w:t>lus</w:t>
            </w:r>
            <w:r w:rsidRPr="00C82AE9">
              <w:rPr>
                <w:sz w:val="16"/>
              </w:rPr>
              <w:t>deken</w:t>
            </w:r>
            <w:r w:rsidR="00C82AE9" w:rsidRPr="00C82AE9">
              <w:rPr>
                <w:sz w:val="16"/>
              </w:rPr>
              <w:t xml:space="preserve">: </w:t>
            </w:r>
            <w:r w:rsidRPr="00C82AE9">
              <w:rPr>
                <w:sz w:val="16"/>
              </w:rPr>
              <w:t>op goed zichtbare en bereikbare plaats, aangeduid</w:t>
            </w:r>
          </w:p>
          <w:p w:rsidR="00361663" w:rsidRPr="007256E4" w:rsidRDefault="00361663" w:rsidP="00361663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Emmer zand</w:t>
            </w:r>
            <w:r w:rsidR="00C82AE9">
              <w:rPr>
                <w:sz w:val="16"/>
              </w:rPr>
              <w:t>:</w:t>
            </w:r>
            <w:r w:rsidRPr="007256E4">
              <w:rPr>
                <w:sz w:val="16"/>
              </w:rPr>
              <w:t xml:space="preserve"> makkelijk bereikbaar in geval van omvallen producten </w:t>
            </w:r>
          </w:p>
          <w:p w:rsidR="00361663" w:rsidRPr="007256E4" w:rsidRDefault="00361663" w:rsidP="00C82AE9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Signalisatie blusmiddelen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13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Gebruik kleine blusmiddelen</w:t>
            </w:r>
          </w:p>
        </w:tc>
        <w:tc>
          <w:tcPr>
            <w:tcW w:w="6658" w:type="dxa"/>
          </w:tcPr>
          <w:p w:rsidR="00361663" w:rsidRPr="00AC0C96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Leerkracht opgeleid gebruik kleine blusmiddelen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noProof/>
                <w:sz w:val="16"/>
                <w:szCs w:val="20"/>
                <w:lang w:eastAsia="nl-BE"/>
              </w:rPr>
            </w:pPr>
            <w:r w:rsidRPr="00E4674C">
              <w:rPr>
                <w:noProof/>
                <w:sz w:val="16"/>
                <w:szCs w:val="20"/>
                <w:lang w:eastAsia="nl-BE"/>
              </w:rPr>
              <w:lastRenderedPageBreak/>
              <w:t>14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anchor distT="0" distB="0" distL="114300" distR="114300" simplePos="0" relativeHeight="251933696" behindDoc="1" locked="0" layoutInCell="1" allowOverlap="1" wp14:anchorId="223A6011" wp14:editId="34843E73">
                  <wp:simplePos x="1244600" y="171831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316483" cy="288000"/>
                  <wp:effectExtent l="0" t="0" r="7620" b="0"/>
                  <wp:wrapTight wrapText="bothSides">
                    <wp:wrapPolygon edited="0">
                      <wp:start x="0" y="0"/>
                      <wp:lineTo x="0" y="20026"/>
                      <wp:lineTo x="20819" y="20026"/>
                      <wp:lineTo x="20819" y="0"/>
                      <wp:lineTo x="0" y="0"/>
                    </wp:wrapPolygon>
                  </wp:wrapTight>
                  <wp:docPr id="4098" name="Afbeelding 4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8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74C">
              <w:rPr>
                <w:sz w:val="22"/>
                <w:szCs w:val="20"/>
              </w:rPr>
              <w:t>Alarmsysteem</w:t>
            </w:r>
          </w:p>
        </w:tc>
        <w:tc>
          <w:tcPr>
            <w:tcW w:w="6658" w:type="dxa"/>
          </w:tcPr>
          <w:p w:rsidR="00361663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Duidelijk hoorbaar</w:t>
            </w:r>
          </w:p>
          <w:p w:rsidR="006D1B35" w:rsidRPr="007256E4" w:rsidRDefault="006D1B35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Waarschuwings- en alarmsysteem &gt; 50 WN</w:t>
            </w:r>
            <w:r w:rsidR="007169A4">
              <w:rPr>
                <w:sz w:val="16"/>
              </w:rPr>
              <w:t xml:space="preserve"> of versch verdiepen van gebouw (52.10.1)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Brandmeldknop vlakbij, goed aangeduid (pictogrammen) en makkelijk bereikbaar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rPr>
          <w:trHeight w:val="85"/>
        </w:trPr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VERLICHTING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15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Verlichting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Voldoende daglicht, indien niet dan voldoende kunstlicht (KB AP)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Lokaal behoorlijk verlicht (min. 300 lux voor </w:t>
            </w:r>
            <w:r w:rsidR="00F67EA0">
              <w:rPr>
                <w:sz w:val="16"/>
              </w:rPr>
              <w:t>klaslokaal</w:t>
            </w:r>
            <w:r w:rsidRPr="007256E4">
              <w:rPr>
                <w:sz w:val="16"/>
              </w:rPr>
              <w:t>, 50</w:t>
            </w:r>
            <w:r w:rsidR="00996331">
              <w:rPr>
                <w:sz w:val="16"/>
              </w:rPr>
              <w:t xml:space="preserve">0 lux voor </w:t>
            </w:r>
            <w:r w:rsidR="00F67EA0">
              <w:rPr>
                <w:sz w:val="16"/>
              </w:rPr>
              <w:t>laboratoria</w:t>
            </w:r>
            <w:r w:rsidR="00996331">
              <w:rPr>
                <w:sz w:val="16"/>
              </w:rPr>
              <w:t>)</w:t>
            </w:r>
            <w:r w:rsidR="00F67EA0">
              <w:rPr>
                <w:sz w:val="16"/>
              </w:rPr>
              <w:t xml:space="preserve"> (R</w:t>
            </w:r>
            <w:r w:rsidR="0068230B">
              <w:rPr>
                <w:sz w:val="16"/>
              </w:rPr>
              <w:t xml:space="preserve">L FOD, </w:t>
            </w:r>
            <w:r w:rsidR="00F67EA0">
              <w:rPr>
                <w:sz w:val="16"/>
              </w:rPr>
              <w:t>CGP)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Aangepast aan de uit te voeren taken: niet te sterk, noch te zwak: voldoende om details waar te nemen maar ook niet te overvloedig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Verlichting van het bord: indien bestaande: makkelijk leesbaar van alle plaatsen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Geen schaduwinval op het werk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16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Geen weerkaatsing of verblinding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Op de tafels, werkbladen, ramen, beeldschermen,…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Bij invallend zonlicht: ramen voorzien van zonnewering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Geen overmatige zonnestraling op arbeidsplaats (KB AP)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17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Verlichtingsarmaturen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Afdekking op alle tl-lampen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Proper, regelmatig gereinigd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Defecte lampen of tl-buizen worden zo snel mogelijk vervangen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18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 xml:space="preserve">Veiligheidsverlichting </w:t>
            </w:r>
          </w:p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505C8630" wp14:editId="0894B310">
                  <wp:extent cx="295910" cy="183515"/>
                  <wp:effectExtent l="0" t="0" r="8890" b="6985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iligheidsverlichting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8" w:type="dxa"/>
          </w:tcPr>
          <w:p w:rsidR="00361663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Voldoende noodverlichting bij uitvallen kunstlicht (KB AP)</w:t>
            </w:r>
          </w:p>
          <w:p w:rsidR="00C82AE9" w:rsidRPr="007256E4" w:rsidRDefault="00C82AE9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Veiligheidsverlichting boven alle uitgangen (BW)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LUCHTVERVERSING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i/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19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Luchtverversing</w:t>
            </w:r>
          </w:p>
        </w:tc>
        <w:tc>
          <w:tcPr>
            <w:tcW w:w="6658" w:type="dxa"/>
          </w:tcPr>
          <w:p w:rsidR="007B222A" w:rsidRDefault="007B222A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Natuurlijk/luchtverversingsinstallatie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Voldoende</w:t>
            </w:r>
            <w:r w:rsidR="00E12520">
              <w:rPr>
                <w:sz w:val="16"/>
              </w:rPr>
              <w:t xml:space="preserve"> (KB CA)</w:t>
            </w:r>
            <w:r w:rsidRPr="007256E4">
              <w:rPr>
                <w:sz w:val="16"/>
              </w:rPr>
              <w:t xml:space="preserve">, geen verspreiding van verontreinigende stoffen in de lokalen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Ventilatie door openen van de ramen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Ventilatieroosters in deur(en) naar de gang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Min. 30 m3 lucht/u/WN (KB A</w:t>
            </w:r>
            <w:r w:rsidR="00B3320B">
              <w:rPr>
                <w:sz w:val="16"/>
              </w:rPr>
              <w:t>P</w:t>
            </w:r>
            <w:r w:rsidRPr="007256E4">
              <w:rPr>
                <w:sz w:val="16"/>
              </w:rPr>
              <w:t>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Geen tocht langs ramen en deuren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7B222A" w:rsidRPr="001E7364" w:rsidTr="00031ABF">
        <w:tc>
          <w:tcPr>
            <w:tcW w:w="426" w:type="dxa"/>
          </w:tcPr>
          <w:p w:rsidR="007B222A" w:rsidRPr="00E4674C" w:rsidRDefault="007B222A" w:rsidP="00031ABF">
            <w:pPr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</w:t>
            </w:r>
          </w:p>
        </w:tc>
        <w:tc>
          <w:tcPr>
            <w:tcW w:w="2665" w:type="dxa"/>
          </w:tcPr>
          <w:p w:rsidR="007B222A" w:rsidRPr="00E4674C" w:rsidRDefault="007B222A" w:rsidP="00C95055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Ventilatie</w:t>
            </w:r>
            <w:r w:rsidR="00C95055">
              <w:rPr>
                <w:sz w:val="22"/>
                <w:szCs w:val="20"/>
              </w:rPr>
              <w:t>systeem</w:t>
            </w:r>
          </w:p>
        </w:tc>
        <w:tc>
          <w:tcPr>
            <w:tcW w:w="6658" w:type="dxa"/>
          </w:tcPr>
          <w:p w:rsidR="007B222A" w:rsidRPr="007256E4" w:rsidRDefault="007B222A" w:rsidP="00031ABF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Frisse lucht, aangenaam en geurloos</w:t>
            </w:r>
            <w:r w:rsidR="00C95055">
              <w:rPr>
                <w:sz w:val="16"/>
              </w:rPr>
              <w:t>, gelijkmatig verspreid, geen hinder door temperatuurschommelingen, tocht, lawaai, trillingen (KB AP)</w:t>
            </w:r>
          </w:p>
          <w:p w:rsidR="007B222A" w:rsidRPr="007256E4" w:rsidRDefault="007B222A" w:rsidP="00C95055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Regelmatig onderhoud </w:t>
            </w:r>
            <w:r w:rsidR="00C95055">
              <w:rPr>
                <w:sz w:val="16"/>
              </w:rPr>
              <w:t>door bevoegd persoon (KB AP)</w:t>
            </w:r>
          </w:p>
        </w:tc>
        <w:tc>
          <w:tcPr>
            <w:tcW w:w="425" w:type="dxa"/>
          </w:tcPr>
          <w:p w:rsidR="007B222A" w:rsidRPr="001E7364" w:rsidRDefault="007B222A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7B222A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2</w:t>
            </w:r>
            <w:r w:rsidR="007B222A">
              <w:rPr>
                <w:sz w:val="16"/>
                <w:szCs w:val="20"/>
              </w:rPr>
              <w:t>1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Luchthygiëne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Geen zwammen, schimmels op de vloeren, muren, plafonds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B94D04" w:rsidRPr="001E7364" w:rsidTr="00B94D04">
        <w:tc>
          <w:tcPr>
            <w:tcW w:w="426" w:type="dxa"/>
            <w:shd w:val="clear" w:color="auto" w:fill="EAF1DD" w:themeFill="accent3" w:themeFillTint="33"/>
          </w:tcPr>
          <w:p w:rsidR="00B94D04" w:rsidRPr="00E4674C" w:rsidRDefault="00B94D04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9323" w:type="dxa"/>
            <w:gridSpan w:val="2"/>
            <w:shd w:val="clear" w:color="auto" w:fill="EAF1DD" w:themeFill="accent3" w:themeFillTint="33"/>
          </w:tcPr>
          <w:p w:rsidR="00B94D04" w:rsidRPr="001E7364" w:rsidRDefault="00B94D04" w:rsidP="00031ABF">
            <w:pPr>
              <w:rPr>
                <w:sz w:val="20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 xml:space="preserve">THERMISCHE OMGEVINGSFACTOREN 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B94D04" w:rsidRPr="001E7364" w:rsidRDefault="00B94D04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7B222A" w:rsidP="00031ABF">
            <w:pPr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 xml:space="preserve">Temperatuur </w:t>
            </w:r>
          </w:p>
        </w:tc>
        <w:tc>
          <w:tcPr>
            <w:tcW w:w="6658" w:type="dxa"/>
          </w:tcPr>
          <w:p w:rsidR="00361663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Niet te warm, noch te koud, geen te grote temperatuurschommelingen</w:t>
            </w:r>
          </w:p>
          <w:p w:rsidR="00A5516D" w:rsidRPr="007256E4" w:rsidRDefault="00A5516D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Geen overmatige zonnestraling (KB AP)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7B222A" w:rsidP="00031ABF">
            <w:pPr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23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 xml:space="preserve">Luchtvochtigheid 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Niet te droog, noch te vochtig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LAWAAI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24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Akoestiek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Elke leerling kan de leerkracht verstaan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Poten van stoelen en tafels zijn voorzien van rubber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Geen geluiden die hinder, afleiding, nervositeit, moeheid veroorzaken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tcBorders>
              <w:bottom w:val="single" w:sz="4" w:space="0" w:color="auto"/>
            </w:tcBorders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25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Toestellen of lawaaierige installaties</w:t>
            </w:r>
          </w:p>
        </w:tc>
        <w:tc>
          <w:tcPr>
            <w:tcW w:w="6658" w:type="dxa"/>
            <w:tcBorders>
              <w:bottom w:val="single" w:sz="4" w:space="0" w:color="auto"/>
            </w:tcBorders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Goed onderhouden, ingekapseld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Zo ver mogelijk verwijderd van de werkposten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E4674C" w:rsidTr="00687E7A"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361663" w:rsidRPr="00E4674C" w:rsidRDefault="00361663" w:rsidP="00031AB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361663" w:rsidRPr="00AB3A1B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b/>
                <w:sz w:val="22"/>
                <w:szCs w:val="22"/>
              </w:rPr>
              <w:t>UITRUSTING</w:t>
            </w:r>
            <w:r w:rsidR="00AB3A1B">
              <w:rPr>
                <w:b/>
                <w:sz w:val="22"/>
                <w:szCs w:val="22"/>
              </w:rPr>
              <w:t xml:space="preserve"> </w:t>
            </w:r>
            <w:r w:rsidR="00AB3A1B" w:rsidRPr="007256E4">
              <w:rPr>
                <w:sz w:val="16"/>
              </w:rPr>
              <w:t>(KB CA)</w:t>
            </w:r>
          </w:p>
        </w:tc>
        <w:tc>
          <w:tcPr>
            <w:tcW w:w="6658" w:type="dxa"/>
            <w:tcBorders>
              <w:left w:val="nil"/>
            </w:tcBorders>
            <w:shd w:val="clear" w:color="auto" w:fill="C2D69B" w:themeFill="accent3" w:themeFillTint="99"/>
          </w:tcPr>
          <w:p w:rsidR="00361663" w:rsidRPr="00E4674C" w:rsidRDefault="00361663" w:rsidP="00031AB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C2D69B" w:themeFill="accent3" w:themeFillTint="99"/>
          </w:tcPr>
          <w:p w:rsidR="00361663" w:rsidRPr="00E4674C" w:rsidRDefault="00361663" w:rsidP="00031ABF">
            <w:pPr>
              <w:rPr>
                <w:sz w:val="22"/>
                <w:szCs w:val="22"/>
              </w:rPr>
            </w:pPr>
          </w:p>
        </w:tc>
      </w:tr>
      <w:tr w:rsidR="00B94D04" w:rsidRPr="001E7364" w:rsidTr="00B94D04">
        <w:tc>
          <w:tcPr>
            <w:tcW w:w="426" w:type="dxa"/>
            <w:shd w:val="clear" w:color="auto" w:fill="EAF1DD" w:themeFill="accent3" w:themeFillTint="33"/>
          </w:tcPr>
          <w:p w:rsidR="00B94D04" w:rsidRPr="00E4674C" w:rsidRDefault="00B94D04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9323" w:type="dxa"/>
            <w:gridSpan w:val="2"/>
            <w:shd w:val="clear" w:color="auto" w:fill="EAF1DD" w:themeFill="accent3" w:themeFillTint="33"/>
          </w:tcPr>
          <w:p w:rsidR="00B94D04" w:rsidRPr="001E7364" w:rsidRDefault="00B94D04" w:rsidP="00031ABF">
            <w:pPr>
              <w:rPr>
                <w:i/>
                <w:sz w:val="20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MATERIAAL, MEUBILAIR, TOESTELLEN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B94D04" w:rsidRPr="001E7364" w:rsidRDefault="00B94D04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26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Materiaal: toestellen, handgereedschap en machines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Aangepast </w:t>
            </w:r>
            <w:r w:rsidR="0088369F" w:rsidRPr="007256E4">
              <w:rPr>
                <w:sz w:val="16"/>
              </w:rPr>
              <w:t>(KB CA)</w:t>
            </w:r>
            <w:r w:rsidR="0088369F">
              <w:rPr>
                <w:sz w:val="16"/>
              </w:rPr>
              <w:t xml:space="preserve"> </w:t>
            </w:r>
            <w:r w:rsidRPr="007256E4">
              <w:rPr>
                <w:sz w:val="16"/>
              </w:rPr>
              <w:t>en in goede staat</w:t>
            </w:r>
          </w:p>
          <w:p w:rsidR="00361663" w:rsidRPr="00B3320B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B3320B">
              <w:rPr>
                <w:sz w:val="16"/>
              </w:rPr>
              <w:t>Voldoende in aantal</w:t>
            </w:r>
            <w:r w:rsidR="00B3320B" w:rsidRPr="00B3320B">
              <w:rPr>
                <w:sz w:val="16"/>
              </w:rPr>
              <w:t xml:space="preserve">, </w:t>
            </w:r>
            <w:r w:rsidR="00B3320B">
              <w:rPr>
                <w:sz w:val="16"/>
              </w:rPr>
              <w:t>v</w:t>
            </w:r>
            <w:r w:rsidRPr="00B3320B">
              <w:rPr>
                <w:sz w:val="16"/>
              </w:rPr>
              <w:t>olgens leerplanvoorschriften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Geen voorwerpen, onderdelen die kunnen kwetsen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Niet te zwaar, niet belemmerd, geen trillingen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Lijst van toestellen en machines met corresponderende gebruiksaanwijzingen en veiligheidsinstructies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27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Labomateriaal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Pipetteerballon, spatels, lepels</w:t>
            </w:r>
            <w:r w:rsidR="005D216F">
              <w:rPr>
                <w:sz w:val="16"/>
              </w:rPr>
              <w:t xml:space="preserve">, knijptangen, </w:t>
            </w:r>
            <w:r w:rsidRPr="007256E4">
              <w:rPr>
                <w:sz w:val="16"/>
              </w:rPr>
              <w:t>…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Aangepast en beschikbaar in voldoende aantal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Resistent tegen de gebruikte producten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28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 xml:space="preserve">Glaswerk </w:t>
            </w:r>
          </w:p>
        </w:tc>
        <w:tc>
          <w:tcPr>
            <w:tcW w:w="6658" w:type="dxa"/>
          </w:tcPr>
          <w:p w:rsidR="00361663" w:rsidRPr="005D216F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5D216F">
              <w:rPr>
                <w:sz w:val="16"/>
              </w:rPr>
              <w:t>Voldoende in aantal</w:t>
            </w:r>
            <w:r w:rsidR="005D216F" w:rsidRPr="005D216F">
              <w:rPr>
                <w:sz w:val="16"/>
              </w:rPr>
              <w:t>, v</w:t>
            </w:r>
            <w:r w:rsidRPr="005D216F">
              <w:rPr>
                <w:sz w:val="16"/>
              </w:rPr>
              <w:t>olgens leerplanvoorschriften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Geordend, opberging in kasten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Makkelijk bereikbaar en in goede staat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Verwijderen gebroken glaswerk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Vermelden inhoud (stof, verdunning, …) en eventuele gevaren (KB CA)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29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Meubilair en klein materiaal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Stoel voor leerkracht in hoogte verstelbaar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Voldoende tafels, stoelen, krukjes voor het aantal leerlingen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Aangepast aan fysieke grootte van leerlingen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Muurbord goed geplaatst t.o.v. de ramen, hoogte…, in hoogte verstelbaar, geen lichtreflectie of schittering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Papierwaren, didactisch materiaal… bevredigend, voldoende voorraad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Oppervlakte voor affichering is voldoende (toebehoren voor het vasthechten buiten het bereik van de leerlingen) </w:t>
            </w:r>
          </w:p>
          <w:p w:rsidR="00361663" w:rsidRPr="008F2492" w:rsidRDefault="00361663" w:rsidP="008F2492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Voldoende opslagplaats voor labomateriaal, glaswerk, …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30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Onderhoud materiaal</w:t>
            </w:r>
            <w:r w:rsidR="00566F8D">
              <w:rPr>
                <w:sz w:val="22"/>
                <w:szCs w:val="20"/>
              </w:rPr>
              <w:t xml:space="preserve"> </w:t>
            </w:r>
            <w:r w:rsidR="00566F8D" w:rsidRPr="00566F8D">
              <w:rPr>
                <w:sz w:val="16"/>
                <w:szCs w:val="20"/>
              </w:rPr>
              <w:t>(KB AP)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Materiaal gereinigd en geordend volgens de noden op plaatsen die makkelijk bereikbaar zijn rondom de plaatsen waar ze worden gebruikt </w:t>
            </w:r>
          </w:p>
          <w:p w:rsidR="00361663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lastRenderedPageBreak/>
              <w:t>Verwijderd in geval van problemen (beschadigde draden, scheuren, algemene slijtage, gebroken glaswerk …)</w:t>
            </w:r>
          </w:p>
          <w:p w:rsidR="008F2492" w:rsidRPr="007256E4" w:rsidRDefault="008F2492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Zelf, technische dienst, …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MULTIMEDIA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color w:val="FF0000"/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31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Computer, laptop, beamer, digitaal bord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Voldoende in aantal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Kwaliteit, in goede staat en performant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Beschikbaar voor leerkracht en/of leerlingen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Projectie via scherm zichtbaar voor iedereen in lokaal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32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Technische assistentie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Snel en efficiënt in geval van problemen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ELEKTRISCHE RISICO’S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rPr>
          <w:trHeight w:val="397"/>
        </w:trPr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noProof/>
                <w:sz w:val="16"/>
                <w:szCs w:val="20"/>
                <w:lang w:eastAsia="nl-BE"/>
              </w:rPr>
            </w:pPr>
            <w:r w:rsidRPr="00E4674C">
              <w:rPr>
                <w:noProof/>
                <w:sz w:val="16"/>
                <w:szCs w:val="20"/>
                <w:lang w:eastAsia="nl-BE"/>
              </w:rPr>
              <w:t>33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Elektrische installatie</w:t>
            </w:r>
          </w:p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anchor distT="0" distB="0" distL="114300" distR="114300" simplePos="0" relativeHeight="251935744" behindDoc="1" locked="0" layoutInCell="1" allowOverlap="1" wp14:anchorId="4BA61533" wp14:editId="3D881BB2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-109855</wp:posOffset>
                  </wp:positionV>
                  <wp:extent cx="319405" cy="287655"/>
                  <wp:effectExtent l="0" t="0" r="4445" b="0"/>
                  <wp:wrapTight wrapText="bothSides">
                    <wp:wrapPolygon edited="0">
                      <wp:start x="0" y="0"/>
                      <wp:lineTo x="0" y="20026"/>
                      <wp:lineTo x="20612" y="20026"/>
                      <wp:lineTo x="20612" y="0"/>
                      <wp:lineTo x="0" y="0"/>
                    </wp:wrapPolygon>
                  </wp:wrapTight>
                  <wp:docPr id="4099" name="Afbeelding 4099" descr="Waar_electricit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aar_electricit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Elektrische apparatuur conform AREI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Verdeelkast in lokaal of nabijheid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Aangeduid met pictogram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Gemakkelijk bereikbaar maar op slot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Draden, kabels, aardgeleiding, bescherming… 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noProof/>
                <w:sz w:val="16"/>
                <w:szCs w:val="20"/>
                <w:lang w:eastAsia="nl-BE"/>
              </w:rPr>
            </w:pPr>
            <w:r w:rsidRPr="00E4674C">
              <w:rPr>
                <w:noProof/>
                <w:sz w:val="16"/>
                <w:szCs w:val="20"/>
                <w:lang w:eastAsia="nl-BE"/>
              </w:rPr>
              <w:t>34</w:t>
            </w:r>
          </w:p>
        </w:tc>
        <w:tc>
          <w:tcPr>
            <w:tcW w:w="2665" w:type="dxa"/>
          </w:tcPr>
          <w:p w:rsidR="00361663" w:rsidRPr="00E4674C" w:rsidRDefault="00E93395" w:rsidP="00E93395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anchor distT="0" distB="0" distL="114300" distR="114300" simplePos="0" relativeHeight="251943936" behindDoc="1" locked="0" layoutInCell="1" allowOverlap="1" wp14:anchorId="299B5129" wp14:editId="46854F09">
                  <wp:simplePos x="0" y="0"/>
                  <wp:positionH relativeFrom="column">
                    <wp:posOffset>1250315</wp:posOffset>
                  </wp:positionH>
                  <wp:positionV relativeFrom="paragraph">
                    <wp:posOffset>389890</wp:posOffset>
                  </wp:positionV>
                  <wp:extent cx="291465" cy="287655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19765" y="20026"/>
                      <wp:lineTo x="19765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1663" w:rsidRPr="00E4674C">
              <w:rPr>
                <w:noProof/>
                <w:sz w:val="22"/>
                <w:szCs w:val="20"/>
                <w:lang w:eastAsia="nl-BE"/>
              </w:rPr>
              <w:drawing>
                <wp:anchor distT="0" distB="0" distL="114300" distR="114300" simplePos="0" relativeHeight="251934720" behindDoc="1" locked="0" layoutInCell="1" allowOverlap="1" wp14:anchorId="0335EE81" wp14:editId="470B835C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15875</wp:posOffset>
                  </wp:positionV>
                  <wp:extent cx="319405" cy="287655"/>
                  <wp:effectExtent l="0" t="0" r="4445" b="0"/>
                  <wp:wrapTight wrapText="bothSides">
                    <wp:wrapPolygon edited="0">
                      <wp:start x="0" y="0"/>
                      <wp:lineTo x="0" y="20026"/>
                      <wp:lineTo x="20612" y="20026"/>
                      <wp:lineTo x="20612" y="0"/>
                      <wp:lineTo x="0" y="0"/>
                    </wp:wrapPolygon>
                  </wp:wrapTight>
                  <wp:docPr id="9" name="Afbeelding 9" descr="Waar_electricit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aar_electricit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1663" w:rsidRPr="00E4674C">
              <w:rPr>
                <w:sz w:val="22"/>
                <w:szCs w:val="20"/>
              </w:rPr>
              <w:t>Uitrusting van de werkplekken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Stroomvoorziening</w:t>
            </w:r>
            <w:r w:rsidR="00E93395">
              <w:rPr>
                <w:sz w:val="16"/>
              </w:rPr>
              <w:t xml:space="preserve">: </w:t>
            </w:r>
            <w:r w:rsidRPr="007256E4">
              <w:rPr>
                <w:sz w:val="16"/>
              </w:rPr>
              <w:t>door vast aangebrachte stroompunten en niet met verdeelstekkers of verlengsnoeren: voldoende aantal stopcontacten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Stopcontacten tafels: 220V (beveiligd – aardgeleiding) makkelijk bereikbaar, spanningsloos als ze niet gebruikt worden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Plaats van de stopcontacten is aangepast aan het gebruik van het labo/werkplaats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Correct gebruik (verdeelstekkers en geen dominostekkers)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Wandcontactdozen, stekkers, verdeeldozen en snoeren in goede staat (geen blootliggende draden…)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Stroomvoorziening labo en/of werkplekken kan centraal van op één punt uitgeschakeld worden (noodstop per labo of werktafel)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Noodstop: gekend, aangeduid en makkelijk bereikbaar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35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Bedrading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In goede staat, geen losliggende draden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Verwijderd van doorgangen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Indien onvermijdbaar, worden de kabels beschermd om te voorkomen dat ze beschadigd worden of dat er personen over vallen 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36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Elektrische apparaten</w:t>
            </w:r>
          </w:p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1FBB389E" wp14:editId="6C77C7DC">
                  <wp:extent cx="246476" cy="288000"/>
                  <wp:effectExtent l="0" t="0" r="1270" b="0"/>
                  <wp:docPr id="4102" name="Afbeelding 4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76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Aangepaste zekeringen, dubbele isolatie of stopcontacten met aardgeleiding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Voedingskabel goed geïsoleerd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In goede staat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B94D04" w:rsidRPr="001E7364" w:rsidTr="00B94D04"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94D04" w:rsidRPr="00E4674C" w:rsidRDefault="00B94D04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9323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94D04" w:rsidRPr="001E7364" w:rsidRDefault="00B94D04" w:rsidP="00031ABF">
            <w:pPr>
              <w:rPr>
                <w:sz w:val="20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RISICO’S BIJ GEBRUIK VAN GAS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94D04" w:rsidRPr="001E7364" w:rsidRDefault="00B94D04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rPr>
          <w:trHeight w:val="743"/>
        </w:trPr>
        <w:tc>
          <w:tcPr>
            <w:tcW w:w="426" w:type="dxa"/>
            <w:tcBorders>
              <w:bottom w:val="nil"/>
            </w:tcBorders>
          </w:tcPr>
          <w:p w:rsidR="00361663" w:rsidRPr="00E4674C" w:rsidRDefault="00361663" w:rsidP="00031ABF">
            <w:pPr>
              <w:jc w:val="right"/>
              <w:rPr>
                <w:noProof/>
                <w:sz w:val="16"/>
                <w:szCs w:val="20"/>
                <w:lang w:eastAsia="nl-BE"/>
              </w:rPr>
            </w:pPr>
            <w:r w:rsidRPr="00E4674C">
              <w:rPr>
                <w:noProof/>
                <w:sz w:val="16"/>
                <w:szCs w:val="20"/>
                <w:lang w:eastAsia="nl-BE"/>
              </w:rPr>
              <w:t>37</w:t>
            </w:r>
          </w:p>
        </w:tc>
        <w:tc>
          <w:tcPr>
            <w:tcW w:w="2665" w:type="dxa"/>
            <w:tcBorders>
              <w:bottom w:val="nil"/>
            </w:tcBorders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anchor distT="0" distB="0" distL="114300" distR="114300" simplePos="0" relativeHeight="251936768" behindDoc="0" locked="0" layoutInCell="1" allowOverlap="1" wp14:anchorId="4A3B212E" wp14:editId="5974CEE1">
                  <wp:simplePos x="1837055" y="92265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304800" cy="304800"/>
                  <wp:effectExtent l="0" t="0" r="0" b="0"/>
                  <wp:wrapSquare wrapText="bothSides"/>
                  <wp:docPr id="4103" name="Afbeelding 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95" cy="2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674C">
              <w:rPr>
                <w:sz w:val="22"/>
                <w:szCs w:val="20"/>
              </w:rPr>
              <w:t>Gastoevoer</w:t>
            </w:r>
          </w:p>
        </w:tc>
        <w:tc>
          <w:tcPr>
            <w:tcW w:w="6658" w:type="dxa"/>
            <w:tcBorders>
              <w:bottom w:val="nil"/>
            </w:tcBorders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Via aardgas</w:t>
            </w:r>
          </w:p>
          <w:p w:rsidR="00361663" w:rsidRPr="007256E4" w:rsidRDefault="00361663" w:rsidP="00A97260">
            <w:pPr>
              <w:pStyle w:val="Lijstalinea"/>
              <w:numPr>
                <w:ilvl w:val="0"/>
                <w:numId w:val="20"/>
              </w:numPr>
              <w:ind w:left="487" w:hanging="127"/>
              <w:rPr>
                <w:sz w:val="16"/>
              </w:rPr>
            </w:pPr>
            <w:r w:rsidRPr="007256E4">
              <w:rPr>
                <w:sz w:val="16"/>
              </w:rPr>
              <w:t>Ventiel gastoevoer: leerkracht kan door één hoofdventiel dat makkelijk bereikbaar en beveiligd is, de gastoevoer uitschakelen indien niet in gebruik</w:t>
            </w:r>
          </w:p>
          <w:p w:rsidR="00361663" w:rsidRPr="007256E4" w:rsidRDefault="00361663" w:rsidP="00A97260">
            <w:pPr>
              <w:pStyle w:val="Lijstalinea"/>
              <w:numPr>
                <w:ilvl w:val="0"/>
                <w:numId w:val="20"/>
              </w:numPr>
              <w:ind w:left="487" w:hanging="127"/>
              <w:rPr>
                <w:sz w:val="16"/>
              </w:rPr>
            </w:pPr>
            <w:r w:rsidRPr="007256E4">
              <w:rPr>
                <w:sz w:val="16"/>
              </w:rPr>
              <w:t>Signalisatie hoofdventiel</w:t>
            </w:r>
          </w:p>
          <w:p w:rsidR="00361663" w:rsidRPr="007256E4" w:rsidRDefault="00361663" w:rsidP="00A97260">
            <w:pPr>
              <w:pStyle w:val="Lijstalinea"/>
              <w:numPr>
                <w:ilvl w:val="0"/>
                <w:numId w:val="20"/>
              </w:numPr>
              <w:ind w:left="487" w:hanging="127"/>
              <w:rPr>
                <w:sz w:val="16"/>
              </w:rPr>
            </w:pPr>
            <w:r w:rsidRPr="007256E4">
              <w:rPr>
                <w:sz w:val="16"/>
              </w:rPr>
              <w:t xml:space="preserve">Jaarlijks nazicht en onderhoud van de installatie </w:t>
            </w:r>
          </w:p>
          <w:p w:rsidR="00361663" w:rsidRPr="007256E4" w:rsidRDefault="00361663" w:rsidP="00A97260">
            <w:pPr>
              <w:pStyle w:val="Lijstalinea"/>
              <w:numPr>
                <w:ilvl w:val="0"/>
                <w:numId w:val="20"/>
              </w:numPr>
              <w:ind w:left="487" w:hanging="127"/>
              <w:rPr>
                <w:sz w:val="16"/>
              </w:rPr>
            </w:pPr>
            <w:r w:rsidRPr="007256E4">
              <w:rPr>
                <w:sz w:val="16"/>
              </w:rPr>
              <w:t xml:space="preserve">Leidingen aangeduid in geel (Art. 315)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Via individuele gasflessen</w:t>
            </w:r>
          </w:p>
          <w:p w:rsidR="00361663" w:rsidRPr="007256E4" w:rsidRDefault="00361663" w:rsidP="00A97260">
            <w:pPr>
              <w:pStyle w:val="Lijstalinea"/>
              <w:numPr>
                <w:ilvl w:val="0"/>
                <w:numId w:val="20"/>
              </w:numPr>
              <w:ind w:left="487" w:hanging="127"/>
              <w:rPr>
                <w:sz w:val="16"/>
              </w:rPr>
            </w:pPr>
            <w:r w:rsidRPr="007256E4">
              <w:rPr>
                <w:sz w:val="16"/>
              </w:rPr>
              <w:t>Beperkt tot een strikt minimum</w:t>
            </w:r>
          </w:p>
          <w:p w:rsidR="00361663" w:rsidRPr="007256E4" w:rsidRDefault="00361663" w:rsidP="00A97260">
            <w:pPr>
              <w:pStyle w:val="Lijstalinea"/>
              <w:numPr>
                <w:ilvl w:val="0"/>
                <w:numId w:val="20"/>
              </w:numPr>
              <w:ind w:left="487" w:hanging="127"/>
              <w:rPr>
                <w:sz w:val="16"/>
              </w:rPr>
            </w:pPr>
            <w:r w:rsidRPr="007256E4">
              <w:rPr>
                <w:sz w:val="16"/>
              </w:rPr>
              <w:t>Gasflessen opgeborgen buiten het gebouw, rechtopstaand en zo weinig mogelijk (Art. 52.6.3)</w:t>
            </w:r>
          </w:p>
          <w:p w:rsidR="00361663" w:rsidRPr="007256E4" w:rsidRDefault="00361663" w:rsidP="00A97260">
            <w:pPr>
              <w:pStyle w:val="Lijstalinea"/>
              <w:numPr>
                <w:ilvl w:val="0"/>
                <w:numId w:val="20"/>
              </w:numPr>
              <w:ind w:left="487" w:hanging="127"/>
              <w:rPr>
                <w:sz w:val="16"/>
              </w:rPr>
            </w:pPr>
            <w:r w:rsidRPr="007256E4">
              <w:rPr>
                <w:sz w:val="16"/>
              </w:rPr>
              <w:t xml:space="preserve">Berging afsluitbaar voor onbevoegden </w:t>
            </w:r>
          </w:p>
          <w:p w:rsidR="00361663" w:rsidRPr="007256E4" w:rsidRDefault="00361663" w:rsidP="00A97260">
            <w:pPr>
              <w:pStyle w:val="Lijstalinea"/>
              <w:numPr>
                <w:ilvl w:val="0"/>
                <w:numId w:val="20"/>
              </w:numPr>
              <w:ind w:left="487" w:hanging="127"/>
              <w:rPr>
                <w:sz w:val="16"/>
              </w:rPr>
            </w:pPr>
            <w:r w:rsidRPr="007256E4">
              <w:rPr>
                <w:sz w:val="16"/>
              </w:rPr>
              <w:t xml:space="preserve">Leidingen en gaskranen zijn aangepast </w:t>
            </w:r>
          </w:p>
          <w:p w:rsidR="00361663" w:rsidRPr="007256E4" w:rsidRDefault="00361663" w:rsidP="00A97260">
            <w:pPr>
              <w:pStyle w:val="Lijstalinea"/>
              <w:numPr>
                <w:ilvl w:val="0"/>
                <w:numId w:val="20"/>
              </w:numPr>
              <w:ind w:left="487" w:hanging="127"/>
              <w:rPr>
                <w:sz w:val="16"/>
              </w:rPr>
            </w:pPr>
            <w:r w:rsidRPr="007256E4">
              <w:rPr>
                <w:sz w:val="16"/>
              </w:rPr>
              <w:t>Beveiligd tegen omvallen door ketting, beugels… (Art. 359/E)</w:t>
            </w:r>
          </w:p>
        </w:tc>
        <w:tc>
          <w:tcPr>
            <w:tcW w:w="425" w:type="dxa"/>
            <w:tcBorders>
              <w:bottom w:val="nil"/>
            </w:tcBorders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tcBorders>
              <w:bottom w:val="single" w:sz="4" w:space="0" w:color="auto"/>
            </w:tcBorders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38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Gaskranen</w:t>
            </w:r>
          </w:p>
        </w:tc>
        <w:tc>
          <w:tcPr>
            <w:tcW w:w="6658" w:type="dxa"/>
            <w:tcBorders>
              <w:bottom w:val="single" w:sz="4" w:space="0" w:color="auto"/>
            </w:tcBorders>
          </w:tcPr>
          <w:p w:rsidR="00CE36AA" w:rsidRDefault="00CE36AA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Type veiligheidskranen: kranen moeten worden ingedrukt of opgelicht om te kunnen openen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Aan demonstratietafel, gastoevoer onafhankelijk van overige tafels</w:t>
            </w:r>
          </w:p>
          <w:p w:rsidR="00361663" w:rsidRPr="00CE36AA" w:rsidRDefault="00361663" w:rsidP="00CE36A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Aan leerlingentafels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tcBorders>
              <w:bottom w:val="nil"/>
            </w:tcBorders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39</w:t>
            </w:r>
          </w:p>
        </w:tc>
        <w:tc>
          <w:tcPr>
            <w:tcW w:w="2665" w:type="dxa"/>
            <w:tcBorders>
              <w:bottom w:val="nil"/>
            </w:tcBorders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Bunsenbranders en leidingen</w:t>
            </w:r>
          </w:p>
        </w:tc>
        <w:tc>
          <w:tcPr>
            <w:tcW w:w="6658" w:type="dxa"/>
            <w:tcBorders>
              <w:bottom w:val="nil"/>
            </w:tcBorders>
          </w:tcPr>
          <w:p w:rsidR="00CE36AA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Flexibele slangen en klemringen in goede staat </w:t>
            </w:r>
          </w:p>
          <w:p w:rsidR="0062322F" w:rsidRDefault="00CE36AA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Slangen naar branders geschikt voor gebruikte gas, </w:t>
            </w:r>
          </w:p>
          <w:p w:rsidR="00361663" w:rsidRPr="007256E4" w:rsidRDefault="0062322F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 xml:space="preserve">Leidingen voorzien van </w:t>
            </w:r>
            <w:r w:rsidR="00CE36AA" w:rsidRPr="007256E4">
              <w:rPr>
                <w:sz w:val="16"/>
              </w:rPr>
              <w:t>klemringen</w:t>
            </w:r>
            <w:r w:rsidR="00CE36AA">
              <w:rPr>
                <w:sz w:val="16"/>
              </w:rPr>
              <w:t xml:space="preserve"> aan beide uiteinden</w:t>
            </w:r>
            <w:r>
              <w:rPr>
                <w:sz w:val="16"/>
              </w:rPr>
              <w:t xml:space="preserve"> </w:t>
            </w:r>
            <w:r w:rsidRPr="007256E4">
              <w:rPr>
                <w:sz w:val="16"/>
              </w:rPr>
              <w:t>(Art. 315)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Periodiek controle en onderhoud</w:t>
            </w:r>
          </w:p>
        </w:tc>
        <w:tc>
          <w:tcPr>
            <w:tcW w:w="425" w:type="dxa"/>
            <w:tcBorders>
              <w:bottom w:val="nil"/>
            </w:tcBorders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40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Afsluiten gastoevoer</w:t>
            </w:r>
          </w:p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71318087" wp14:editId="131C9F60">
                  <wp:extent cx="288000" cy="288000"/>
                  <wp:effectExtent l="0" t="0" r="0" b="0"/>
                  <wp:docPr id="4104" name="Afbeelding 4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674C">
              <w:rPr>
                <w:sz w:val="22"/>
                <w:szCs w:val="20"/>
              </w:rPr>
              <w:t xml:space="preserve"> </w:t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4C1AE1BE" wp14:editId="3E5314E2">
                  <wp:extent cx="291525" cy="288000"/>
                  <wp:effectExtent l="0" t="0" r="0" b="0"/>
                  <wp:docPr id="4101" name="Afbeelding 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25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8" w:type="dxa"/>
          </w:tcPr>
          <w:p w:rsidR="0062322F" w:rsidRDefault="0062322F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Centrale afsluiting gastoevoer mogelijk</w:t>
            </w:r>
          </w:p>
          <w:p w:rsidR="00361663" w:rsidRPr="00734F12" w:rsidRDefault="00361663" w:rsidP="00734F12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Hoofdkraan afsluiten na de les 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tcBorders>
              <w:bottom w:val="single" w:sz="4" w:space="0" w:color="auto"/>
            </w:tcBorders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41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Risico’s van brandwonden</w:t>
            </w:r>
          </w:p>
        </w:tc>
        <w:tc>
          <w:tcPr>
            <w:tcW w:w="6658" w:type="dxa"/>
            <w:tcBorders>
              <w:bottom w:val="single" w:sz="4" w:space="0" w:color="auto"/>
            </w:tcBorders>
          </w:tcPr>
          <w:p w:rsidR="00361663" w:rsidRPr="00734F12" w:rsidRDefault="0062322F" w:rsidP="00734F12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Verwijderen van warmtebronnen zonder toezicht</w:t>
            </w:r>
          </w:p>
          <w:p w:rsidR="00734F12" w:rsidRDefault="00734F12" w:rsidP="00734F12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Leerlingen werken enkel onder toezicht</w:t>
            </w:r>
          </w:p>
          <w:p w:rsidR="009857AF" w:rsidRPr="00734F12" w:rsidRDefault="009857AF" w:rsidP="00734F12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Geen ontvlambare stoffen of recipiënten met ontvlambare stoffen in nabijheid van vuurhaard of warmtebron (ARAB 52.8.5)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5E7D26" w:rsidTr="00687E7A">
        <w:trPr>
          <w:trHeight w:val="284"/>
        </w:trPr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BESCHERMINGSMIDDELEN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5E7D26" w:rsidRDefault="00361663" w:rsidP="00031AB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5E7D26" w:rsidRDefault="00361663" w:rsidP="00031ABF">
            <w:pPr>
              <w:rPr>
                <w:b/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42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De collectieve beschermingsmiddelen</w:t>
            </w:r>
            <w:r w:rsidR="00E12520">
              <w:rPr>
                <w:sz w:val="22"/>
                <w:szCs w:val="20"/>
              </w:rPr>
              <w:t xml:space="preserve"> </w:t>
            </w:r>
            <w:r w:rsidR="00E12520" w:rsidRPr="007256E4">
              <w:rPr>
                <w:sz w:val="16"/>
              </w:rPr>
              <w:t>(KB CA)</w:t>
            </w:r>
          </w:p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1454FA4C" wp14:editId="1B12E112">
                  <wp:extent cx="288000" cy="288000"/>
                  <wp:effectExtent l="0" t="0" r="0" b="0"/>
                  <wp:docPr id="4105" name="Afbeelding 4105" descr="Dou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u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74C">
              <w:rPr>
                <w:sz w:val="22"/>
                <w:szCs w:val="20"/>
              </w:rPr>
              <w:t xml:space="preserve"> </w:t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3E513081" wp14:editId="4BBE8AD9">
                  <wp:extent cx="288000" cy="288000"/>
                  <wp:effectExtent l="0" t="0" r="0" b="0"/>
                  <wp:docPr id="4106" name="Afbeelding 4106" descr="oogspro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ogspro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74C">
              <w:rPr>
                <w:sz w:val="22"/>
                <w:szCs w:val="20"/>
              </w:rPr>
              <w:t xml:space="preserve"> </w:t>
            </w:r>
          </w:p>
        </w:tc>
        <w:tc>
          <w:tcPr>
            <w:tcW w:w="6658" w:type="dxa"/>
          </w:tcPr>
          <w:p w:rsidR="00567644" w:rsidRPr="007256E4" w:rsidRDefault="00567644" w:rsidP="00567644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Afzuiging of voldoende ventilatie</w:t>
            </w:r>
          </w:p>
          <w:p w:rsidR="00734F12" w:rsidRPr="007256E4" w:rsidRDefault="00734F12" w:rsidP="00734F12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Nooddouche: goed geplaatst, aangeduid en in goede staat (KB CA)</w:t>
            </w:r>
          </w:p>
          <w:p w:rsidR="00734F12" w:rsidRPr="007256E4" w:rsidRDefault="00734F12" w:rsidP="00734F12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Oogspoelfontein of oogwasfles: goed geplaatst, aangeduid en in goede staat </w:t>
            </w:r>
            <w:r w:rsidR="00567644" w:rsidRPr="007256E4">
              <w:rPr>
                <w:sz w:val="16"/>
              </w:rPr>
              <w:t>(KB CA)</w:t>
            </w:r>
          </w:p>
          <w:p w:rsidR="00734F12" w:rsidRDefault="00734F12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Regelmatig nazicht en onderhoud</w:t>
            </w:r>
          </w:p>
          <w:p w:rsidR="00361663" w:rsidRPr="007256E4" w:rsidRDefault="00361663" w:rsidP="00734F12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Neutraliseringmiddelen en adsorbentia</w:t>
            </w:r>
            <w:r w:rsidR="00567644">
              <w:rPr>
                <w:sz w:val="16"/>
              </w:rPr>
              <w:t xml:space="preserve"> </w:t>
            </w:r>
            <w:r w:rsidR="00567644" w:rsidRPr="007256E4">
              <w:rPr>
                <w:sz w:val="16"/>
              </w:rPr>
              <w:t>(KB CA)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lastRenderedPageBreak/>
              <w:t>43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De persoonlijke beschermingsmiddelen</w:t>
            </w:r>
            <w:r w:rsidR="00E12520">
              <w:rPr>
                <w:sz w:val="22"/>
                <w:szCs w:val="20"/>
              </w:rPr>
              <w:t xml:space="preserve"> </w:t>
            </w:r>
            <w:r w:rsidR="00E12520" w:rsidRPr="007256E4">
              <w:rPr>
                <w:sz w:val="16"/>
              </w:rPr>
              <w:t>(KB CA)</w:t>
            </w:r>
          </w:p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67E17355" wp14:editId="4F126F2D">
                  <wp:extent cx="288000" cy="288000"/>
                  <wp:effectExtent l="0" t="0" r="0" b="0"/>
                  <wp:docPr id="4107" name="Afbeelding 4107" descr="Verpl_veilp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erpl_veilp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74C">
              <w:rPr>
                <w:noProof/>
                <w:sz w:val="22"/>
                <w:szCs w:val="20"/>
                <w:lang w:eastAsia="nl-BE"/>
              </w:rPr>
              <w:t xml:space="preserve"> </w:t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113FEF63" wp14:editId="5CCF5ADE">
                  <wp:extent cx="288000" cy="288000"/>
                  <wp:effectExtent l="0" t="0" r="0" b="0"/>
                  <wp:docPr id="4108" name="Afbeelding 4108" descr="Verpl_br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erpl_br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74C">
              <w:rPr>
                <w:noProof/>
                <w:sz w:val="22"/>
                <w:szCs w:val="20"/>
                <w:lang w:eastAsia="nl-BE"/>
              </w:rPr>
              <w:t xml:space="preserve"> </w:t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19DDCF71" wp14:editId="6D6BDEE4">
                  <wp:extent cx="288000" cy="288000"/>
                  <wp:effectExtent l="0" t="0" r="0" b="0"/>
                  <wp:docPr id="4109" name="Afbeelding 4109" descr="Verpl_veilhand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erpl_veilhand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74C">
              <w:rPr>
                <w:rFonts w:ascii="Trebuchet MS" w:hAnsi="Trebuchet MS"/>
                <w:noProof/>
                <w:sz w:val="22"/>
                <w:szCs w:val="20"/>
                <w:lang w:eastAsia="nl-BE"/>
              </w:rPr>
              <w:t xml:space="preserve"> </w:t>
            </w:r>
            <w:r w:rsidRPr="00E4674C">
              <w:rPr>
                <w:rFonts w:ascii="Trebuchet MS" w:hAnsi="Trebuchet MS"/>
                <w:noProof/>
                <w:sz w:val="22"/>
                <w:szCs w:val="20"/>
                <w:lang w:eastAsia="nl-BE"/>
              </w:rPr>
              <w:drawing>
                <wp:inline distT="0" distB="0" distL="0" distR="0" wp14:anchorId="5E52BD8C" wp14:editId="273E9348">
                  <wp:extent cx="288000" cy="288000"/>
                  <wp:effectExtent l="0" t="0" r="0" b="0"/>
                  <wp:docPr id="4110" name="Afbeelding 4110" descr="3005_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3005_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Voldoende laboschorten beschikbaar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Leerlingen dragen steeds/meestal laboschort bij practicumwerk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Voldoende veiligheidsbrillen (wegspringende deeltjes) beschikbaar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Leerlingen dragen steeds/meestal veiligheidsbril bij practicumwerk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Voldoende wegwerphandschoenen beschikbaar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Leerlingen dragen steeds/meestal wegwerphandschoenen bij practicumwerk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Aangepaste handschoenen voor het manipuleren van chemische producten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Isolerende handschoenen/grijptangen voor het manipuleren van koude of warme voorwerpen </w:t>
            </w:r>
          </w:p>
          <w:p w:rsidR="009B2465" w:rsidRDefault="00361663" w:rsidP="009B2465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Mondmaskers</w:t>
            </w:r>
            <w:r w:rsidR="009B2465" w:rsidRPr="007256E4">
              <w:rPr>
                <w:sz w:val="16"/>
              </w:rPr>
              <w:t xml:space="preserve"> </w:t>
            </w:r>
          </w:p>
          <w:p w:rsidR="00361663" w:rsidRPr="007256E4" w:rsidRDefault="009B2465" w:rsidP="009B2465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Algemeen: a</w:t>
            </w:r>
            <w:r w:rsidRPr="007256E4">
              <w:rPr>
                <w:sz w:val="16"/>
              </w:rPr>
              <w:t>angepast, beschikbaar, gebruikt, geordend…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EERSTE HULP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i/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44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EHBO-materiaal</w:t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anchor distT="0" distB="0" distL="114300" distR="114300" simplePos="0" relativeHeight="251937792" behindDoc="0" locked="0" layoutInCell="1" allowOverlap="1" wp14:anchorId="26A4E875" wp14:editId="1F7685EE">
                  <wp:simplePos x="2065655" y="510540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88000" cy="288000"/>
                  <wp:effectExtent l="0" t="0" r="0" b="0"/>
                  <wp:wrapSquare wrapText="bothSides"/>
                  <wp:docPr id="4132" name="Afbeelding 4132" descr="Eh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h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1663" w:rsidRPr="00E4674C" w:rsidRDefault="00361663" w:rsidP="00031ABF">
            <w:pPr>
              <w:rPr>
                <w:sz w:val="22"/>
                <w:szCs w:val="20"/>
              </w:rPr>
            </w:pP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EHBO-koffer: aanwezig, aangeduid, goed uitgerust, aangepast en makkelijk bereikbaar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Periodiek nazicht, aanvulling EHBO-materiaal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Voldoende voor snijwonden, brandwonden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45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Nijverheidshelper</w:t>
            </w:r>
          </w:p>
        </w:tc>
        <w:tc>
          <w:tcPr>
            <w:tcW w:w="6658" w:type="dxa"/>
          </w:tcPr>
          <w:p w:rsidR="009B2465" w:rsidRPr="007256E4" w:rsidRDefault="009B2465" w:rsidP="009B2465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Nijverheidshelper gekend, naam vermeld in EHBO-koffer</w:t>
            </w:r>
          </w:p>
          <w:p w:rsidR="00361663" w:rsidRPr="00AC0C96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Leerkracht kennis van eerste hulp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46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Registratie ongevallen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Registratie/melding van ongevallen (AO en leerlingenongevallen)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Analyse van ongevallen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tabs>
                <w:tab w:val="left" w:pos="1403"/>
              </w:tabs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tabs>
                <w:tab w:val="left" w:pos="1403"/>
              </w:tabs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TELEFOON</w:t>
            </w:r>
            <w:r w:rsidRPr="00E4674C">
              <w:rPr>
                <w:b/>
                <w:sz w:val="22"/>
                <w:szCs w:val="20"/>
              </w:rPr>
              <w:tab/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47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Noodtelefoon</w:t>
            </w:r>
            <w:r w:rsidRPr="00E4674C">
              <w:rPr>
                <w:noProof/>
                <w:sz w:val="22"/>
                <w:szCs w:val="20"/>
                <w:lang w:eastAsia="nl-BE"/>
              </w:rPr>
              <w:t xml:space="preserve"> </w:t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anchor distT="0" distB="0" distL="114300" distR="114300" simplePos="0" relativeHeight="251938816" behindDoc="0" locked="0" layoutInCell="1" allowOverlap="1" wp14:anchorId="20FCC27F" wp14:editId="1BBE3D1C">
                  <wp:simplePos x="1989455" y="637540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88000" cy="288000"/>
                  <wp:effectExtent l="0" t="0" r="0" b="0"/>
                  <wp:wrapSquare wrapText="bothSides"/>
                  <wp:docPr id="4131" name="Afbeelding 4131" descr="telefoon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lefoon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1663" w:rsidRPr="00E4674C" w:rsidRDefault="00361663" w:rsidP="00031ABF">
            <w:pPr>
              <w:rPr>
                <w:sz w:val="22"/>
                <w:szCs w:val="20"/>
              </w:rPr>
            </w:pP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Aanwezig</w:t>
            </w:r>
            <w:r w:rsidR="0068669D">
              <w:rPr>
                <w:sz w:val="16"/>
              </w:rPr>
              <w:t xml:space="preserve"> in lokaal/nabijheid van lokaal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Binnenlijn met … en/of buitenlijn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E4674C" w:rsidTr="00687E7A"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361663" w:rsidRPr="00E4674C" w:rsidRDefault="00361663" w:rsidP="00031AB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361663" w:rsidRPr="00E4674C" w:rsidRDefault="00361663" w:rsidP="00031ABF">
            <w:pPr>
              <w:rPr>
                <w:b/>
                <w:sz w:val="22"/>
                <w:szCs w:val="22"/>
              </w:rPr>
            </w:pPr>
            <w:r w:rsidRPr="00E4674C">
              <w:rPr>
                <w:b/>
                <w:sz w:val="22"/>
                <w:szCs w:val="22"/>
              </w:rPr>
              <w:t>PRODUCT</w:t>
            </w:r>
          </w:p>
        </w:tc>
        <w:tc>
          <w:tcPr>
            <w:tcW w:w="6658" w:type="dxa"/>
            <w:tcBorders>
              <w:left w:val="nil"/>
            </w:tcBorders>
            <w:shd w:val="clear" w:color="auto" w:fill="C2D69B" w:themeFill="accent3" w:themeFillTint="99"/>
          </w:tcPr>
          <w:p w:rsidR="00361663" w:rsidRPr="00E4674C" w:rsidRDefault="00361663" w:rsidP="00031AB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C2D69B" w:themeFill="accent3" w:themeFillTint="99"/>
          </w:tcPr>
          <w:p w:rsidR="00361663" w:rsidRPr="00E4674C" w:rsidRDefault="00361663" w:rsidP="00031ABF">
            <w:pPr>
              <w:rPr>
                <w:sz w:val="22"/>
                <w:szCs w:val="22"/>
              </w:rPr>
            </w:pPr>
          </w:p>
        </w:tc>
      </w:tr>
      <w:tr w:rsidR="00361663" w:rsidRPr="001E7364" w:rsidTr="00687E7A"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AANKOOPPROCEDURE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48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Aankoopprocedure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Gekend en gerespecteerd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Individueel of via vakgroep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Overleg met PA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GEVAARLIJKE PRODUCTEN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rPr>
          <w:trHeight w:val="85"/>
        </w:trPr>
        <w:tc>
          <w:tcPr>
            <w:tcW w:w="426" w:type="dxa"/>
            <w:tcBorders>
              <w:bottom w:val="single" w:sz="4" w:space="0" w:color="auto"/>
            </w:tcBorders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49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Chemische risico’s</w:t>
            </w:r>
          </w:p>
        </w:tc>
        <w:tc>
          <w:tcPr>
            <w:tcW w:w="6658" w:type="dxa"/>
            <w:tcBorders>
              <w:bottom w:val="single" w:sz="4" w:space="0" w:color="auto"/>
            </w:tcBorders>
          </w:tcPr>
          <w:p w:rsidR="00372E7C" w:rsidRDefault="00372E7C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 xml:space="preserve">Identiteit en plaats, risico’s gekend </w:t>
            </w:r>
            <w:r w:rsidRPr="007256E4">
              <w:rPr>
                <w:sz w:val="16"/>
              </w:rPr>
              <w:t>(KB CA)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Explosieve stoffen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Giftige of zeer giftige stoffen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Corrosieve stoffen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Ontvlambare en licht ontvlambare stoffen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Oxiderende stoffen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Schadelijke en irriterende stoffen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Milieugevaarlijke stoffen</w:t>
            </w:r>
          </w:p>
          <w:p w:rsidR="00361663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Langetermijngezondheidsgevaarlijke stoffen (CMR)</w:t>
            </w:r>
          </w:p>
          <w:p w:rsidR="00A0291D" w:rsidRPr="007256E4" w:rsidRDefault="00A0291D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 xml:space="preserve">HCN, </w:t>
            </w:r>
            <w:r w:rsidR="00EC3D60">
              <w:rPr>
                <w:sz w:val="16"/>
              </w:rPr>
              <w:t xml:space="preserve">(an)organische cyaanverbindinen aangeduid met (zeer) giftig mogen slechts gebruikt worden na kennisgeving aan </w:t>
            </w:r>
            <w:r w:rsidR="00257F53">
              <w:rPr>
                <w:sz w:val="16"/>
              </w:rPr>
              <w:t>Medische Arbeidsinspectie</w:t>
            </w:r>
            <w:r w:rsidR="008A3758">
              <w:rPr>
                <w:sz w:val="16"/>
              </w:rPr>
              <w:t xml:space="preserve"> (</w:t>
            </w:r>
            <w:r w:rsidR="008A3758" w:rsidRPr="007256E4">
              <w:rPr>
                <w:sz w:val="16"/>
              </w:rPr>
              <w:t>KB CA)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1663" w:rsidRPr="001E7364" w:rsidRDefault="00361663" w:rsidP="00031ABF">
            <w:pPr>
              <w:rPr>
                <w:i/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50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Inventarisatie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Up-to-date inventaris van de producten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Aard van de producten, gevarensymbolen, H- en P-zinnen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51</w:t>
            </w:r>
          </w:p>
        </w:tc>
        <w:tc>
          <w:tcPr>
            <w:tcW w:w="2665" w:type="dxa"/>
          </w:tcPr>
          <w:p w:rsidR="00361663" w:rsidRPr="00E4674C" w:rsidRDefault="0068669D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Veiligheidsinformatie</w:t>
            </w:r>
            <w:r w:rsidR="00361663" w:rsidRPr="00E4674C">
              <w:rPr>
                <w:sz w:val="22"/>
                <w:szCs w:val="20"/>
              </w:rPr>
              <w:t>bladen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Documentatie betreffende de aanwezige risico’s (veiligheidsfiches, werkplekinstructiekaarten)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Beschikbaar en toegankelijk</w:t>
            </w:r>
            <w:r w:rsidR="00567644">
              <w:rPr>
                <w:sz w:val="16"/>
              </w:rPr>
              <w:t xml:space="preserve"> </w:t>
            </w:r>
            <w:r w:rsidR="00567644" w:rsidRPr="007256E4">
              <w:rPr>
                <w:sz w:val="16"/>
              </w:rPr>
              <w:t>(KB CA)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B94D04" w:rsidRPr="001E7364" w:rsidTr="00B94D04">
        <w:tc>
          <w:tcPr>
            <w:tcW w:w="426" w:type="dxa"/>
            <w:shd w:val="clear" w:color="auto" w:fill="EAF1DD" w:themeFill="accent3" w:themeFillTint="33"/>
          </w:tcPr>
          <w:p w:rsidR="00B94D04" w:rsidRPr="00E4674C" w:rsidRDefault="00B94D04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9323" w:type="dxa"/>
            <w:gridSpan w:val="2"/>
            <w:shd w:val="clear" w:color="auto" w:fill="EAF1DD" w:themeFill="accent3" w:themeFillTint="33"/>
          </w:tcPr>
          <w:p w:rsidR="00B94D04" w:rsidRPr="00A55C09" w:rsidRDefault="00B94D04" w:rsidP="00A55C09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PREVENTIE CHEMISCHE RISICO’S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B94D04" w:rsidRPr="001E7364" w:rsidRDefault="00B94D04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52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 xml:space="preserve">Etikettering 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Alle recipiënten voorzien van etiket volgens CLP: inhoud, gevaren, symbolen, P- en H-zinnen (CLP)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Leerlingen beschikken over materiaal voor etikettering van persoonlijke recipiënten (markering, etiketten…)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Glaswerk: vermelding inhoud en </w:t>
            </w:r>
            <w:r w:rsidR="00386D2B">
              <w:rPr>
                <w:sz w:val="16"/>
              </w:rPr>
              <w:t xml:space="preserve">eventuele </w:t>
            </w:r>
            <w:r w:rsidRPr="007256E4">
              <w:rPr>
                <w:sz w:val="16"/>
              </w:rPr>
              <w:t>gevaren</w:t>
            </w:r>
            <w:r w:rsidR="00386D2B">
              <w:rPr>
                <w:sz w:val="16"/>
              </w:rPr>
              <w:t xml:space="preserve"> </w:t>
            </w:r>
            <w:r w:rsidR="00386D2B" w:rsidRPr="007256E4">
              <w:rPr>
                <w:sz w:val="16"/>
              </w:rPr>
              <w:t>(KB CA)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tcBorders>
              <w:bottom w:val="nil"/>
            </w:tcBorders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53</w:t>
            </w:r>
          </w:p>
        </w:tc>
        <w:tc>
          <w:tcPr>
            <w:tcW w:w="2665" w:type="dxa"/>
            <w:tcBorders>
              <w:bottom w:val="nil"/>
            </w:tcBorders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Verpakking</w:t>
            </w:r>
          </w:p>
        </w:tc>
        <w:tc>
          <w:tcPr>
            <w:tcW w:w="6658" w:type="dxa"/>
            <w:tcBorders>
              <w:bottom w:val="nil"/>
            </w:tcBorders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In originele verpakking, verpakking in goede staat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Niet in verpakkingen van levensmiddelen, diervoeders, geneesmiddelen of cosmetica (KB CA)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Glazen recipiënten: max. 3 liter (Art. 52.8.4)</w:t>
            </w:r>
          </w:p>
        </w:tc>
        <w:tc>
          <w:tcPr>
            <w:tcW w:w="425" w:type="dxa"/>
            <w:tcBorders>
              <w:bottom w:val="nil"/>
            </w:tcBorders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tcBorders>
              <w:bottom w:val="single" w:sz="4" w:space="0" w:color="auto"/>
            </w:tcBorders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54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Elimineren van gevaarlijke producten</w:t>
            </w:r>
          </w:p>
        </w:tc>
        <w:tc>
          <w:tcPr>
            <w:tcW w:w="6658" w:type="dxa"/>
            <w:tcBorders>
              <w:bottom w:val="single" w:sz="4" w:space="0" w:color="auto"/>
            </w:tcBorders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Verwijdering </w:t>
            </w:r>
            <w:r w:rsidR="000B1BE5">
              <w:rPr>
                <w:sz w:val="16"/>
              </w:rPr>
              <w:t xml:space="preserve">van </w:t>
            </w:r>
            <w:r w:rsidRPr="007256E4">
              <w:rPr>
                <w:sz w:val="16"/>
              </w:rPr>
              <w:t xml:space="preserve">niet noodzakelijke producten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Vervanging van gevaarlijke producten door minder gevaarlijke</w:t>
            </w:r>
            <w:r w:rsidR="00EC1688">
              <w:rPr>
                <w:sz w:val="16"/>
              </w:rPr>
              <w:t xml:space="preserve"> (KB CA)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55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Dagvoorraad in de labo’s</w:t>
            </w:r>
          </w:p>
        </w:tc>
        <w:tc>
          <w:tcPr>
            <w:tcW w:w="6658" w:type="dxa"/>
          </w:tcPr>
          <w:p w:rsidR="00361663" w:rsidRPr="007256E4" w:rsidRDefault="00361663" w:rsidP="00F359BA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Aanwezige producten beperkt tot </w:t>
            </w:r>
            <w:r w:rsidR="00F359BA">
              <w:rPr>
                <w:sz w:val="16"/>
              </w:rPr>
              <w:t xml:space="preserve">minimale </w:t>
            </w:r>
            <w:r w:rsidRPr="007256E4">
              <w:rPr>
                <w:sz w:val="16"/>
              </w:rPr>
              <w:t>hoe</w:t>
            </w:r>
            <w:r w:rsidR="00FB1755">
              <w:rPr>
                <w:sz w:val="16"/>
              </w:rPr>
              <w:t>veelheid voor practica (Art. 52</w:t>
            </w:r>
            <w:r w:rsidR="00F359BA">
              <w:rPr>
                <w:sz w:val="16"/>
              </w:rPr>
              <w:t>.8;4</w:t>
            </w:r>
            <w:r w:rsidR="00FB1755">
              <w:rPr>
                <w:sz w:val="16"/>
              </w:rPr>
              <w:t>; KB CA)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56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Blootstelling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Werken met chemicaliën in practicum volgens richtlijnen COS-brochure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Demonstratie- en leerlingenproeven  rekening houdend met leeftijd, niveau en ervaring van de leerlingen, beschikbare accommodatie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OPSLAG</w:t>
            </w:r>
            <w:r w:rsidR="00AB3A1B">
              <w:rPr>
                <w:b/>
                <w:sz w:val="22"/>
                <w:szCs w:val="20"/>
              </w:rPr>
              <w:t xml:space="preserve"> </w:t>
            </w:r>
            <w:r w:rsidR="00AB3A1B" w:rsidRPr="007256E4">
              <w:rPr>
                <w:sz w:val="16"/>
              </w:rPr>
              <w:t>(KB CA)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57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Opslagruimte en opslagkasten</w:t>
            </w:r>
          </w:p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6C3B0CC6" wp14:editId="3065EB36">
                  <wp:extent cx="288000" cy="288000"/>
                  <wp:effectExtent l="0" t="0" r="0" b="0"/>
                  <wp:docPr id="4111" name="Afbeelding 4111" descr="Verb_do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erb_do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74C">
              <w:rPr>
                <w:sz w:val="22"/>
                <w:szCs w:val="20"/>
              </w:rPr>
              <w:t xml:space="preserve">  </w:t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50FD4404" wp14:editId="1F273FA5">
                  <wp:extent cx="320069" cy="288000"/>
                  <wp:effectExtent l="0" t="0" r="3810" b="0"/>
                  <wp:docPr id="4117" name="Afbeelding 4117" descr="Waar_geva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Waar_geva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69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74C">
              <w:rPr>
                <w:sz w:val="22"/>
                <w:szCs w:val="20"/>
              </w:rPr>
              <w:t xml:space="preserve"> </w:t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3FC16FE3" wp14:editId="7AEE3439">
                  <wp:extent cx="335305" cy="288000"/>
                  <wp:effectExtent l="0" t="0" r="7620" b="0"/>
                  <wp:docPr id="4118" name="Afbeelding 4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5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674C">
              <w:rPr>
                <w:sz w:val="22"/>
                <w:szCs w:val="20"/>
              </w:rPr>
              <w:t xml:space="preserve"> </w:t>
            </w:r>
            <w:r w:rsidRPr="00E4674C">
              <w:rPr>
                <w:noProof/>
                <w:sz w:val="22"/>
                <w:szCs w:val="20"/>
                <w:lang w:eastAsia="nl-BE"/>
              </w:rPr>
              <w:t xml:space="preserve"> </w:t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1F5669F7" wp14:editId="512BFAED">
                  <wp:extent cx="330147" cy="288000"/>
                  <wp:effectExtent l="0" t="0" r="0" b="0"/>
                  <wp:docPr id="4119" name="Afbeelding 4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47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674C">
              <w:rPr>
                <w:sz w:val="22"/>
                <w:szCs w:val="20"/>
              </w:rPr>
              <w:t xml:space="preserve"> </w:t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1F4639E8" wp14:editId="64282AA8">
                  <wp:extent cx="326400" cy="288000"/>
                  <wp:effectExtent l="0" t="0" r="0" b="0"/>
                  <wp:docPr id="4120" name="Afbeelding 4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Opslag c</w:t>
            </w:r>
            <w:r w:rsidR="000B1BE5">
              <w:rPr>
                <w:sz w:val="16"/>
              </w:rPr>
              <w:t>hemicaliën in of buiten het leslokaal/veiligheidskast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Aanduiding opslag(ruimte) met toepasselijke pictogrammen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Toegang enkel voor bevoegde personen (personeel)</w:t>
            </w:r>
          </w:p>
          <w:p w:rsidR="00361663" w:rsidRPr="00AC0C96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Kast of opslagruimte is voldoende en veilig gecompartimenteerd</w:t>
            </w:r>
          </w:p>
          <w:p w:rsidR="00361663" w:rsidRPr="00AC0C96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Gescheiden opslag van onverenigbare chemische agentia: afzonderlijke kasten voor zuren, basen, giftige stoffen, brandbare producten</w:t>
            </w:r>
            <w:r w:rsidRPr="00AC0C96">
              <w:rPr>
                <w:sz w:val="16"/>
              </w:rPr>
              <w:t xml:space="preserve">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Alle giftige stoffen in kast, achter slot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Opslag geordend en overzichtelijk, kasten op slot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lastRenderedPageBreak/>
              <w:t>Recipiënten voor corrosieve stoffen en oplossingen zijn beveiligd tegen lekken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Recipiënten met lekkende vloeistoffen zijn geplaatst in lekbakken (min. inhoud gelijk aan of groter dan inhoud van grootste erin geplaatste recipiënt en tenminste gelijk aan ¼ van inhoud van alle erin geplaatste recipiënten)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Kasten en opslagruimten worden verlucht (natuurlijk of kunstmatig)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Regelmatige controle van de opslag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lastRenderedPageBreak/>
              <w:t>58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anchor distT="0" distB="0" distL="114300" distR="114300" simplePos="0" relativeHeight="251939840" behindDoc="1" locked="0" layoutInCell="1" allowOverlap="1" wp14:anchorId="73F963C4" wp14:editId="41755641">
                  <wp:simplePos x="0" y="0"/>
                  <wp:positionH relativeFrom="column">
                    <wp:posOffset>1226820</wp:posOffset>
                  </wp:positionH>
                  <wp:positionV relativeFrom="paragraph">
                    <wp:posOffset>64135</wp:posOffset>
                  </wp:positionV>
                  <wp:extent cx="320040" cy="287655"/>
                  <wp:effectExtent l="0" t="0" r="3810" b="0"/>
                  <wp:wrapTight wrapText="bothSides">
                    <wp:wrapPolygon edited="0">
                      <wp:start x="0" y="0"/>
                      <wp:lineTo x="0" y="20026"/>
                      <wp:lineTo x="20571" y="20026"/>
                      <wp:lineTo x="20571" y="0"/>
                      <wp:lineTo x="0" y="0"/>
                    </wp:wrapPolygon>
                  </wp:wrapTight>
                  <wp:docPr id="4121" name="Afbeelding 4121" descr="Waar_ontvlst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aar_ontvlsto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74C">
              <w:rPr>
                <w:sz w:val="22"/>
                <w:szCs w:val="20"/>
              </w:rPr>
              <w:t>Opslag van ontvlambare vloeistoffen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Opslag in brandwerende kast, achter slot met aangepast pictogram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Afzonderlijk lokaal, in materiaal bestand tegen vuur met brandwerende deur met automatische sluiting, openen naar de buitenzijde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Elektrische installatie is explosieveilig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Pictogrammen ‘verboden te roken’ of ‘verboden om vuur aan te steken’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Geen ontvlambare producten dichtbij papier, karton, …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AFVALSTOFFEN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59</w:t>
            </w:r>
          </w:p>
        </w:tc>
        <w:tc>
          <w:tcPr>
            <w:tcW w:w="2665" w:type="dxa"/>
          </w:tcPr>
          <w:p w:rsidR="00DC214F" w:rsidRDefault="00D543FC" w:rsidP="00031AB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Algemeen </w:t>
            </w:r>
            <w:r w:rsidR="00DC214F">
              <w:rPr>
                <w:sz w:val="22"/>
                <w:szCs w:val="20"/>
              </w:rPr>
              <w:t>a</w:t>
            </w:r>
            <w:r w:rsidR="00361663" w:rsidRPr="00E4674C">
              <w:rPr>
                <w:sz w:val="22"/>
                <w:szCs w:val="20"/>
              </w:rPr>
              <w:t>fval</w:t>
            </w:r>
            <w:r>
              <w:rPr>
                <w:sz w:val="22"/>
                <w:szCs w:val="20"/>
              </w:rPr>
              <w:t xml:space="preserve"> </w:t>
            </w:r>
            <w:r w:rsidRPr="007256E4">
              <w:rPr>
                <w:sz w:val="16"/>
              </w:rPr>
              <w:t>(KB AP)</w:t>
            </w:r>
          </w:p>
          <w:p w:rsidR="00361663" w:rsidRDefault="00DC214F" w:rsidP="00031AB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Chemisch afval</w:t>
            </w:r>
            <w:r w:rsidR="00D543FC">
              <w:rPr>
                <w:sz w:val="22"/>
                <w:szCs w:val="20"/>
              </w:rPr>
              <w:t xml:space="preserve"> </w:t>
            </w:r>
            <w:r w:rsidR="00D543FC" w:rsidRPr="00D543FC">
              <w:rPr>
                <w:sz w:val="16"/>
                <w:szCs w:val="20"/>
              </w:rPr>
              <w:t>(KB CA)</w:t>
            </w:r>
          </w:p>
          <w:p w:rsidR="00DC214F" w:rsidRPr="00E4674C" w:rsidRDefault="00DC214F" w:rsidP="00031ABF">
            <w:pPr>
              <w:rPr>
                <w:sz w:val="22"/>
                <w:szCs w:val="20"/>
              </w:rPr>
            </w:pPr>
          </w:p>
        </w:tc>
        <w:tc>
          <w:tcPr>
            <w:tcW w:w="6658" w:type="dxa"/>
          </w:tcPr>
          <w:p w:rsidR="00D543FC" w:rsidRDefault="00D543FC" w:rsidP="00D543FC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Regelmatig en veilig verzameld, opgeslagen, behandeld en verwijderd (KB AP)</w:t>
            </w:r>
            <w:r w:rsidR="009742EB">
              <w:rPr>
                <w:sz w:val="16"/>
              </w:rPr>
              <w:t xml:space="preserve"> ingeval cf. specifieke regelgeving.</w:t>
            </w:r>
          </w:p>
          <w:p w:rsidR="00610166" w:rsidRPr="007256E4" w:rsidRDefault="00610166" w:rsidP="0061016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Voldoende en aangepaste recipiënten (afvalemmers, brandwerend met deksel) of aangepaste spoelbakken/gootsteen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Gescheiden inzameling van gebruikte chemische stoffen volgens gekende procedures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Ophaling chemisch afval door erkende firma</w:t>
            </w:r>
          </w:p>
          <w:p w:rsidR="00610166" w:rsidRDefault="00610166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Geen lozing van afvalstoffen in riolering </w:t>
            </w:r>
          </w:p>
          <w:p w:rsidR="00361663" w:rsidRPr="007256E4" w:rsidRDefault="00361663" w:rsidP="0061016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Gootstenen voorzien van roostertje om scherven en splinters op te vangen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B94D04" w:rsidRPr="001E7364" w:rsidTr="00B94D04">
        <w:tc>
          <w:tcPr>
            <w:tcW w:w="426" w:type="dxa"/>
            <w:shd w:val="clear" w:color="auto" w:fill="EAF1DD" w:themeFill="accent3" w:themeFillTint="33"/>
          </w:tcPr>
          <w:p w:rsidR="00B94D04" w:rsidRPr="00E4674C" w:rsidRDefault="00B94D04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9323" w:type="dxa"/>
            <w:gridSpan w:val="2"/>
            <w:shd w:val="clear" w:color="auto" w:fill="EAF1DD" w:themeFill="accent3" w:themeFillTint="33"/>
          </w:tcPr>
          <w:p w:rsidR="00B94D04" w:rsidRPr="001E7364" w:rsidRDefault="00B94D04" w:rsidP="00031ABF">
            <w:pPr>
              <w:rPr>
                <w:sz w:val="20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VORMING EN INFORMATIE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B94D04" w:rsidRPr="001E7364" w:rsidRDefault="00B94D04" w:rsidP="00031ABF">
            <w:pPr>
              <w:rPr>
                <w:i/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60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 xml:space="preserve">Vorming voor leerkracht 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Procedures m.b.t. veilig en efficiënt gebruikt van materiaal, toestellen en producten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Naleving van procedures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Richtlijnen voor het gebruik van de collectieve beschermingsmiddelen (veiligheidsuitrusting)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Richtlijnen voor het gebruik van de persoonlijke beschermingsmiddelen (handschoenen, veiligheidsbril, …)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Opslag: plaatsen orde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Procedures m.b.t. beheer van afval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Procedure m.b.t. blootstelling van leerlingen aan gevaarlijke producten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Vorming nieuwe leerkrachten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61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Vorming voor leerlingen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Chemische risico’s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Gevarensymbolen, H- en P-zinnen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Etikettering van de persoonlijke recipiënten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Opslag: plaats en orde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Niet pipetteren met de mond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Zelfstandig werk/werken onder toezicht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Opruimen bij morsen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Verwijderen van afval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Gebroken glas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B94D04" w:rsidRPr="001E7364" w:rsidTr="00B94D04">
        <w:tc>
          <w:tcPr>
            <w:tcW w:w="426" w:type="dxa"/>
            <w:shd w:val="clear" w:color="auto" w:fill="EAF1DD" w:themeFill="accent3" w:themeFillTint="33"/>
          </w:tcPr>
          <w:p w:rsidR="00B94D04" w:rsidRPr="00E4674C" w:rsidRDefault="00B94D04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9323" w:type="dxa"/>
            <w:gridSpan w:val="2"/>
            <w:shd w:val="clear" w:color="auto" w:fill="EAF1DD" w:themeFill="accent3" w:themeFillTint="33"/>
          </w:tcPr>
          <w:p w:rsidR="00B94D04" w:rsidRPr="001E7364" w:rsidRDefault="00B94D04" w:rsidP="00031ABF">
            <w:pPr>
              <w:rPr>
                <w:sz w:val="20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RISICO’S MBT BLOOTSTELLING AAN STRALEN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B94D04" w:rsidRPr="001E7364" w:rsidRDefault="00B94D04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62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anchor distT="0" distB="0" distL="114300" distR="114300" simplePos="0" relativeHeight="251940864" behindDoc="1" locked="0" layoutInCell="1" allowOverlap="1" wp14:anchorId="4D7AE5C9" wp14:editId="7ECE389E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25400</wp:posOffset>
                  </wp:positionV>
                  <wp:extent cx="321945" cy="287655"/>
                  <wp:effectExtent l="0" t="0" r="1905" b="0"/>
                  <wp:wrapTight wrapText="bothSides">
                    <wp:wrapPolygon edited="0">
                      <wp:start x="0" y="0"/>
                      <wp:lineTo x="0" y="20026"/>
                      <wp:lineTo x="20450" y="20026"/>
                      <wp:lineTo x="20450" y="0"/>
                      <wp:lineTo x="0" y="0"/>
                    </wp:wrapPolygon>
                  </wp:wrapTight>
                  <wp:docPr id="4129" name="Afbeelding 4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74C">
              <w:rPr>
                <w:sz w:val="22"/>
                <w:szCs w:val="20"/>
              </w:rPr>
              <w:t xml:space="preserve">Ioniserende stralen (radioactieve stoffen) 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Verwijderen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Strikte controle, enkel gebruik door professionelen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tcBorders>
              <w:bottom w:val="single" w:sz="4" w:space="0" w:color="auto"/>
            </w:tcBorders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63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anchor distT="0" distB="0" distL="114300" distR="114300" simplePos="0" relativeHeight="251941888" behindDoc="1" locked="0" layoutInCell="1" allowOverlap="1" wp14:anchorId="485EF51E" wp14:editId="7DEE5324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43815</wp:posOffset>
                  </wp:positionV>
                  <wp:extent cx="320040" cy="287655"/>
                  <wp:effectExtent l="0" t="0" r="3810" b="0"/>
                  <wp:wrapTight wrapText="bothSides">
                    <wp:wrapPolygon edited="0">
                      <wp:start x="0" y="0"/>
                      <wp:lineTo x="0" y="20026"/>
                      <wp:lineTo x="20571" y="20026"/>
                      <wp:lineTo x="20571" y="0"/>
                      <wp:lineTo x="0" y="0"/>
                    </wp:wrapPolygon>
                  </wp:wrapTight>
                  <wp:docPr id="4130" name="Afbeelding 4130" descr="Waar_l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aar_l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74C">
              <w:rPr>
                <w:sz w:val="22"/>
                <w:szCs w:val="20"/>
              </w:rPr>
              <w:t xml:space="preserve">Niet ioniserende stralen  (lasers) </w:t>
            </w:r>
          </w:p>
        </w:tc>
        <w:tc>
          <w:tcPr>
            <w:tcW w:w="6658" w:type="dxa"/>
            <w:tcBorders>
              <w:bottom w:val="single" w:sz="4" w:space="0" w:color="auto"/>
            </w:tcBorders>
          </w:tcPr>
          <w:p w:rsidR="00361663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Aanwezig of niet</w:t>
            </w:r>
          </w:p>
          <w:p w:rsidR="007C686E" w:rsidRPr="007256E4" w:rsidRDefault="007C686E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Klasse IIA laser</w:t>
            </w:r>
          </w:p>
          <w:p w:rsidR="00361663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Goed gebruikt</w:t>
            </w:r>
          </w:p>
          <w:p w:rsidR="007C686E" w:rsidRPr="007256E4" w:rsidRDefault="007C686E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Voorzien van pictogram en veiligheidsvoorschriften ‘niet in de laser kijken, niet richten op personen’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E4674C" w:rsidTr="00687E7A"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361663" w:rsidRPr="00E4674C" w:rsidRDefault="00361663" w:rsidP="00031AB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361663" w:rsidRPr="00E4674C" w:rsidRDefault="00361663" w:rsidP="00031ABF">
            <w:pPr>
              <w:rPr>
                <w:b/>
                <w:sz w:val="22"/>
                <w:szCs w:val="22"/>
              </w:rPr>
            </w:pPr>
            <w:r w:rsidRPr="00E4674C">
              <w:rPr>
                <w:b/>
                <w:sz w:val="22"/>
                <w:szCs w:val="22"/>
              </w:rPr>
              <w:t>ORGANISATIE</w:t>
            </w:r>
          </w:p>
        </w:tc>
        <w:tc>
          <w:tcPr>
            <w:tcW w:w="6658" w:type="dxa"/>
            <w:tcBorders>
              <w:left w:val="nil"/>
            </w:tcBorders>
            <w:shd w:val="clear" w:color="auto" w:fill="C2D69B" w:themeFill="accent3" w:themeFillTint="99"/>
          </w:tcPr>
          <w:p w:rsidR="00361663" w:rsidRPr="00E4674C" w:rsidRDefault="00361663" w:rsidP="00031ABF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C2D69B" w:themeFill="accent3" w:themeFillTint="99"/>
          </w:tcPr>
          <w:p w:rsidR="00361663" w:rsidRPr="00E4674C" w:rsidRDefault="00361663" w:rsidP="00031ABF">
            <w:pPr>
              <w:rPr>
                <w:sz w:val="22"/>
                <w:szCs w:val="22"/>
              </w:rPr>
            </w:pPr>
          </w:p>
        </w:tc>
      </w:tr>
      <w:tr w:rsidR="00B94D04" w:rsidRPr="001E7364" w:rsidTr="00B94D04">
        <w:tc>
          <w:tcPr>
            <w:tcW w:w="426" w:type="dxa"/>
            <w:shd w:val="clear" w:color="auto" w:fill="EAF1DD" w:themeFill="accent3" w:themeFillTint="33"/>
          </w:tcPr>
          <w:p w:rsidR="00B94D04" w:rsidRPr="00E4674C" w:rsidRDefault="00B94D04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9323" w:type="dxa"/>
            <w:gridSpan w:val="2"/>
            <w:shd w:val="clear" w:color="auto" w:fill="EAF1DD" w:themeFill="accent3" w:themeFillTint="33"/>
          </w:tcPr>
          <w:p w:rsidR="00B94D04" w:rsidRPr="001E7364" w:rsidRDefault="00B94D04" w:rsidP="00031ABF">
            <w:pPr>
              <w:rPr>
                <w:b/>
                <w:sz w:val="20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ORGANISATIE VAN LABO, WERKPLAATS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B94D04" w:rsidRPr="001E7364" w:rsidRDefault="00B94D04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64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Samenwerking vakleerkrachten, vakgroep en afspraken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Voorbereiding van uit te voeren handelingen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Voorbereiding van gebruik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Wegzetten gebruikt materiaal, apparaten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Ordening van materiaal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Afspraken langdurig gebruik apparaat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Melding defecten, tekorten, schade…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Bestellingen/aankopen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Onderhoud lokaal: gepland, in overleg, groep, beurtrol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65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Toezicht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Leerlingen staan steeds onder toezicht en worden nooit alleen gelaten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rPr>
          <w:trHeight w:val="85"/>
        </w:trPr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66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Veilig werken met leerlingen en chemicaliën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Herinnering aan veiligheidsvoorschriften voor de start van het werk: collectieve en persoonlijke beschermingsmiddelen, afspraken, signalisatie,…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Er zijn afspraken m.b.t. hanteren van stoffen</w:t>
            </w:r>
            <w:r w:rsidRPr="007256E4">
              <w:rPr>
                <w:sz w:val="16"/>
              </w:rPr>
              <w:br/>
              <w:t>- enkel door leerkracht</w:t>
            </w:r>
            <w:r w:rsidRPr="007256E4">
              <w:rPr>
                <w:sz w:val="16"/>
              </w:rPr>
              <w:br/>
              <w:t>- die ook in handen mogen komen van leerlingen met enige praktische ervaring</w:t>
            </w:r>
            <w:r w:rsidRPr="007256E4">
              <w:rPr>
                <w:sz w:val="16"/>
              </w:rPr>
              <w:br/>
              <w:t>- waarvan ieder gebruik verboden is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Practicumhandleiding voor lln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Duidelijk en gerespecteerd (mengeling, dosering)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lastRenderedPageBreak/>
              <w:t>Bij ongeval (omvallen, morsen, spatten) gekend en gerespecteerd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Volgens COS-richtlijnen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lastRenderedPageBreak/>
              <w:t>67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Opruimen aan einde van les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Elke leerling zet zijn werktafel op orde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Elke leerling verwijdert afval volgens de aanwijzingen (leraar of richtlijn)</w:t>
            </w:r>
          </w:p>
          <w:p w:rsidR="00361663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Reinigen werkoppervlakte, </w:t>
            </w:r>
            <w:r>
              <w:rPr>
                <w:sz w:val="16"/>
              </w:rPr>
              <w:t>gebruikt materiaal</w:t>
            </w:r>
            <w:r w:rsidRPr="007256E4">
              <w:rPr>
                <w:sz w:val="16"/>
              </w:rPr>
              <w:t xml:space="preserve"> en recipiënten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Maakt pipetten</w:t>
            </w:r>
            <w:r>
              <w:rPr>
                <w:sz w:val="16"/>
              </w:rPr>
              <w:t xml:space="preserve"> en glaswerk </w:t>
            </w:r>
            <w:r w:rsidRPr="007256E4">
              <w:rPr>
                <w:sz w:val="16"/>
              </w:rPr>
              <w:t>proper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Leerkracht controleert leslokaal bij verlaten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REGLEMENT LABO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68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Reglement van inwendige orde van het labo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Opgesteld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Ondertekend door leerlingen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Reglement ter beschikking van leerlingen en ouders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Geafficheerd, gekend en gerespecteerd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Leerkracht geeft reglement bij eerste les of practicum, leerkracht vergewist zich van kennis van reglement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Leerling die reglement niet naleeft, is uitgesloten van practicum 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69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Reglement – inhoud</w:t>
            </w:r>
          </w:p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3AF884B7" wp14:editId="6B0824E3">
                  <wp:extent cx="286484" cy="288000"/>
                  <wp:effectExtent l="0" t="0" r="0" b="0"/>
                  <wp:docPr id="413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84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327C1273" wp14:editId="5CDC9487">
                  <wp:extent cx="288000" cy="288000"/>
                  <wp:effectExtent l="0" t="0" r="0" b="0"/>
                  <wp:docPr id="4134" name="Afbeelding 4134" descr="Verb_ro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erb_ro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153AD537" wp14:editId="0D124E1D">
                  <wp:extent cx="301500" cy="288000"/>
                  <wp:effectExtent l="0" t="0" r="3810" b="0"/>
                  <wp:docPr id="4135" name="Picture 87" descr="http://www.safe-products.nl/images/pictogrammen/verbod/eten_drink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87" descr="http://www.safe-products.nl/images/pictogrammen/verbod/eten_drink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00" cy="28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674C">
              <w:rPr>
                <w:noProof/>
                <w:sz w:val="22"/>
                <w:szCs w:val="20"/>
                <w:lang w:eastAsia="nl-BE"/>
              </w:rPr>
              <w:drawing>
                <wp:inline distT="0" distB="0" distL="0" distR="0" wp14:anchorId="124B6BAE" wp14:editId="726EAE13">
                  <wp:extent cx="298106" cy="288000"/>
                  <wp:effectExtent l="0" t="0" r="6985" b="0"/>
                  <wp:docPr id="4136" name="IP740" descr="siera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8" name="IP740" descr="siera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06" cy="28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Afspraken betreffende het ordenen van kledij, boeken, schriften, schooltassen…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Dragen van laboschorten, veiligheidsbrillen, handschoenen…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Niet eten of drinken in het lokaal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Geen juwelen noch piercings, lang haar opbinden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Geen contactlenzen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Niet rondlopen in labo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E4674C" w:rsidTr="00687E7A">
        <w:trPr>
          <w:trHeight w:val="322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361663" w:rsidRPr="00E4674C" w:rsidRDefault="00361663" w:rsidP="00031AB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  <w:shd w:val="clear" w:color="auto" w:fill="C2D69B" w:themeFill="accent3" w:themeFillTint="99"/>
          </w:tcPr>
          <w:p w:rsidR="00361663" w:rsidRPr="00E4674C" w:rsidRDefault="00361663" w:rsidP="00031ABF">
            <w:pPr>
              <w:rPr>
                <w:b/>
                <w:sz w:val="22"/>
                <w:szCs w:val="22"/>
              </w:rPr>
            </w:pPr>
            <w:r w:rsidRPr="00E4674C">
              <w:rPr>
                <w:b/>
                <w:sz w:val="22"/>
                <w:szCs w:val="22"/>
              </w:rPr>
              <w:t>MENS</w:t>
            </w:r>
          </w:p>
        </w:tc>
        <w:tc>
          <w:tcPr>
            <w:tcW w:w="6658" w:type="dxa"/>
            <w:tcBorders>
              <w:left w:val="nil"/>
            </w:tcBorders>
            <w:shd w:val="clear" w:color="auto" w:fill="C2D69B" w:themeFill="accent3" w:themeFillTint="99"/>
          </w:tcPr>
          <w:p w:rsidR="00361663" w:rsidRPr="00E4674C" w:rsidRDefault="00361663" w:rsidP="00031ABF">
            <w:pPr>
              <w:tabs>
                <w:tab w:val="left" w:pos="426"/>
              </w:tabs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C2D69B" w:themeFill="accent3" w:themeFillTint="99"/>
          </w:tcPr>
          <w:p w:rsidR="00361663" w:rsidRPr="00E4674C" w:rsidRDefault="00361663" w:rsidP="00031ABF">
            <w:pPr>
              <w:tabs>
                <w:tab w:val="left" w:pos="426"/>
              </w:tabs>
              <w:ind w:left="360"/>
              <w:rPr>
                <w:b/>
                <w:sz w:val="22"/>
                <w:szCs w:val="22"/>
              </w:rPr>
            </w:pPr>
          </w:p>
        </w:tc>
      </w:tr>
      <w:tr w:rsidR="00361663" w:rsidTr="00687E7A"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jc w:val="right"/>
              <w:rPr>
                <w:b/>
                <w:sz w:val="16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AB3A1B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b/>
                <w:sz w:val="22"/>
              </w:rPr>
              <w:t>HYGIËNE</w:t>
            </w:r>
            <w:r w:rsidR="00AB3A1B">
              <w:rPr>
                <w:b/>
                <w:sz w:val="22"/>
              </w:rPr>
              <w:t xml:space="preserve"> </w:t>
            </w:r>
            <w:r w:rsidR="00AB3A1B" w:rsidRPr="007256E4">
              <w:rPr>
                <w:sz w:val="16"/>
              </w:rPr>
              <w:t>(KB CA)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2908DE" w:rsidRDefault="00361663" w:rsidP="00031AB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872D61" w:rsidRDefault="00361663" w:rsidP="00031ABF">
            <w:pPr>
              <w:rPr>
                <w:sz w:val="22"/>
                <w:szCs w:val="22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70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noProof/>
                <w:sz w:val="22"/>
                <w:szCs w:val="20"/>
                <w:lang w:eastAsia="nl-BE"/>
              </w:rPr>
              <w:drawing>
                <wp:anchor distT="0" distB="0" distL="114300" distR="114300" simplePos="0" relativeHeight="251942912" behindDoc="1" locked="0" layoutInCell="1" allowOverlap="1" wp14:anchorId="1B191421" wp14:editId="2C25E7D1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18415</wp:posOffset>
                  </wp:positionV>
                  <wp:extent cx="286385" cy="287655"/>
                  <wp:effectExtent l="0" t="0" r="0" b="0"/>
                  <wp:wrapTight wrapText="bothSides">
                    <wp:wrapPolygon edited="0">
                      <wp:start x="0" y="0"/>
                      <wp:lineTo x="0" y="20026"/>
                      <wp:lineTo x="20115" y="20026"/>
                      <wp:lineTo x="20115" y="0"/>
                      <wp:lineTo x="0" y="0"/>
                    </wp:wrapPolygon>
                  </wp:wrapTight>
                  <wp:docPr id="4137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74C">
              <w:rPr>
                <w:sz w:val="22"/>
                <w:szCs w:val="20"/>
              </w:rPr>
              <w:t>Hygiëne</w:t>
            </w:r>
          </w:p>
          <w:p w:rsidR="00361663" w:rsidRPr="00E4674C" w:rsidRDefault="00361663" w:rsidP="00031ABF">
            <w:pPr>
              <w:rPr>
                <w:sz w:val="22"/>
                <w:szCs w:val="20"/>
              </w:rPr>
            </w:pPr>
          </w:p>
        </w:tc>
        <w:tc>
          <w:tcPr>
            <w:tcW w:w="6658" w:type="dxa"/>
          </w:tcPr>
          <w:p w:rsidR="00A5516D" w:rsidRDefault="00A5516D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 xml:space="preserve">Sanitaire installatie </w:t>
            </w:r>
            <w:r w:rsidR="000D2910" w:rsidRPr="007256E4">
              <w:rPr>
                <w:sz w:val="16"/>
              </w:rPr>
              <w:t>(KB AP)</w:t>
            </w:r>
          </w:p>
          <w:p w:rsidR="00361663" w:rsidRPr="007256E4" w:rsidRDefault="000D2910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 xml:space="preserve">Wastafel in nabijheid van werkpost </w:t>
            </w:r>
            <w:r w:rsidR="00361663" w:rsidRPr="007256E4">
              <w:rPr>
                <w:sz w:val="16"/>
              </w:rPr>
              <w:t>(KB AP)</w:t>
            </w:r>
          </w:p>
          <w:p w:rsidR="000D2910" w:rsidRDefault="00361663" w:rsidP="000D2910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Voldoende toiletartikelen en reinigingsproducten aanwezig + handdoeken (of ander middel) </w:t>
            </w:r>
            <w:r w:rsidR="000D2910" w:rsidRPr="007256E4">
              <w:rPr>
                <w:sz w:val="16"/>
              </w:rPr>
              <w:t>(KB AP)</w:t>
            </w:r>
          </w:p>
          <w:p w:rsidR="00361663" w:rsidRPr="003E62E3" w:rsidRDefault="00361663" w:rsidP="000D2910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Handen wassen verplicht (lavabo’s) na practicumwerk</w:t>
            </w:r>
            <w:r w:rsidR="001F4514">
              <w:rPr>
                <w:sz w:val="16"/>
              </w:rPr>
              <w:t>, voor maaltijd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B94D04" w:rsidRPr="001E7364" w:rsidTr="00B94D04">
        <w:tc>
          <w:tcPr>
            <w:tcW w:w="426" w:type="dxa"/>
            <w:shd w:val="clear" w:color="auto" w:fill="EAF1DD" w:themeFill="accent3" w:themeFillTint="33"/>
          </w:tcPr>
          <w:p w:rsidR="00B94D04" w:rsidRPr="00E4674C" w:rsidRDefault="00B94D04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9323" w:type="dxa"/>
            <w:gridSpan w:val="2"/>
            <w:shd w:val="clear" w:color="auto" w:fill="EAF1DD" w:themeFill="accent3" w:themeFillTint="33"/>
          </w:tcPr>
          <w:p w:rsidR="00B94D04" w:rsidRPr="00A55C09" w:rsidRDefault="00B94D04" w:rsidP="00A55C09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MOEDERSCHAPS</w:t>
            </w:r>
            <w:r w:rsidRPr="00E4674C">
              <w:rPr>
                <w:b/>
                <w:sz w:val="22"/>
                <w:szCs w:val="20"/>
              </w:rPr>
              <w:t>BESCHERMING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B94D04" w:rsidRPr="001E7364" w:rsidRDefault="00B94D04" w:rsidP="00031ABF">
            <w:pPr>
              <w:tabs>
                <w:tab w:val="left" w:pos="426"/>
              </w:tabs>
              <w:ind w:left="360"/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71</w:t>
            </w:r>
          </w:p>
        </w:tc>
        <w:tc>
          <w:tcPr>
            <w:tcW w:w="2665" w:type="dxa"/>
            <w:shd w:val="clear" w:color="auto" w:fill="auto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Specifiek gezondheidstoezicht</w:t>
            </w:r>
          </w:p>
        </w:tc>
        <w:tc>
          <w:tcPr>
            <w:tcW w:w="6658" w:type="dxa"/>
            <w:shd w:val="clear" w:color="auto" w:fill="auto"/>
          </w:tcPr>
          <w:p w:rsidR="00361663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Zwangere vrouwen of vrouwen die borstvoeding geven</w:t>
            </w:r>
          </w:p>
          <w:p w:rsidR="00FF5506" w:rsidRPr="007256E4" w:rsidRDefault="00E438B2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Advies vragen PAAG (KB CA)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i/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ERGONOMIE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72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Werkhoogte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Tafels, burelen, rekken, machines, gereedschap,… : kunnen in een ideale positie geplaatst worden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Stoelen: stabiel en aangepast aan de grootte van de leerlingen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Zittend werken: steun voor de voorarmen, op het werkoppervlak of in de hoogte verstelbare armleuningen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Rechtstaand werk: geen hinder tijdens de bewegingen, comfortabele steun voor de armen op oppervlakten op een goede hoogte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73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Houdingen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Comfortabele houding: nek, schouders, handen, rug, knieën…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Voldoende vrije beenruimte onder het werkoppervlak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Toestellen, materiaal, … vlot bereikbaar en toegankelijk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Lichte inspanningen met de handen, geen torsie van de polsen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74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Manueel hanteren van lasten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Geen heffen of tillen van zware lasten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:rsidR="00361663" w:rsidRPr="00E4674C" w:rsidRDefault="00361663" w:rsidP="00031ABF">
            <w:pPr>
              <w:rPr>
                <w:b/>
                <w:sz w:val="22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BEELDSCHERMWERK</w:t>
            </w:r>
          </w:p>
        </w:tc>
        <w:tc>
          <w:tcPr>
            <w:tcW w:w="6658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ind w:left="54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61663" w:rsidRPr="001E7364" w:rsidRDefault="00361663" w:rsidP="00031ABF">
            <w:pPr>
              <w:ind w:left="54"/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75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Beeldschermwerk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Goed geplaatst: geen weerkaatsingen</w:t>
            </w:r>
          </w:p>
          <w:p w:rsidR="00361663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Scherm niet recht voor een raam of met de rug naar het raam of andere verlichtingsbronnen gericht 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>
              <w:rPr>
                <w:sz w:val="16"/>
              </w:rPr>
              <w:t>Muis en hulpmiddelen: v</w:t>
            </w:r>
            <w:r w:rsidRPr="007256E4">
              <w:rPr>
                <w:sz w:val="16"/>
              </w:rPr>
              <w:t>oldoende groot werkoppervlak, op goede hoogte en opgeruimd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B94D04" w:rsidRPr="001E7364" w:rsidTr="00B94D04">
        <w:tc>
          <w:tcPr>
            <w:tcW w:w="426" w:type="dxa"/>
            <w:shd w:val="clear" w:color="auto" w:fill="EAF1DD" w:themeFill="accent3" w:themeFillTint="33"/>
          </w:tcPr>
          <w:p w:rsidR="00B94D04" w:rsidRPr="00E4674C" w:rsidRDefault="00B94D04" w:rsidP="00031ABF">
            <w:pPr>
              <w:jc w:val="right"/>
              <w:rPr>
                <w:b/>
                <w:sz w:val="16"/>
                <w:szCs w:val="20"/>
              </w:rPr>
            </w:pPr>
          </w:p>
        </w:tc>
        <w:tc>
          <w:tcPr>
            <w:tcW w:w="9323" w:type="dxa"/>
            <w:gridSpan w:val="2"/>
            <w:shd w:val="clear" w:color="auto" w:fill="EAF1DD" w:themeFill="accent3" w:themeFillTint="33"/>
          </w:tcPr>
          <w:p w:rsidR="00B94D04" w:rsidRPr="001E7364" w:rsidRDefault="00B94D04" w:rsidP="00031ABF">
            <w:pPr>
              <w:rPr>
                <w:sz w:val="20"/>
                <w:szCs w:val="20"/>
              </w:rPr>
            </w:pPr>
            <w:r w:rsidRPr="00E4674C">
              <w:rPr>
                <w:b/>
                <w:sz w:val="22"/>
                <w:szCs w:val="20"/>
              </w:rPr>
              <w:t>PSYCHOSOCIALE OMGEVING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:rsidR="00B94D04" w:rsidRPr="001E7364" w:rsidRDefault="00B94D04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76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Werkschema - werkritme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Uurrooster en lokaalverdeling voldoende van tevoren gekend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Pauze voor labo van 2uur of meer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77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Samenwerking collega’s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Vakgroep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Goede verstandhouding, medewerking en goede werksfeer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Ondersteuning in geval van werkgebonden of persoonlijke problemen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78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Ondernemingsraad,  CPBW en PA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Gekend, overleg mogelijk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Bevredigend 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79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Psychosociale belasting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Ontevredenheid, stress, pesterijen, persoonlijke problemen,…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Structuur en onthaalprocedures bestaan en worden gebruikt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Informatie werd gegeven aan leerkracht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>Informatie aan de leerlingen</w:t>
            </w:r>
          </w:p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Preventieve acties 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i/>
                <w:sz w:val="20"/>
                <w:szCs w:val="20"/>
              </w:rPr>
            </w:pPr>
          </w:p>
        </w:tc>
      </w:tr>
      <w:tr w:rsidR="00361663" w:rsidRPr="001E7364" w:rsidTr="00687E7A">
        <w:tc>
          <w:tcPr>
            <w:tcW w:w="426" w:type="dxa"/>
          </w:tcPr>
          <w:p w:rsidR="00361663" w:rsidRPr="00E4674C" w:rsidRDefault="00361663" w:rsidP="00031ABF">
            <w:pPr>
              <w:jc w:val="right"/>
              <w:rPr>
                <w:sz w:val="16"/>
                <w:szCs w:val="20"/>
              </w:rPr>
            </w:pPr>
            <w:r w:rsidRPr="00E4674C">
              <w:rPr>
                <w:sz w:val="16"/>
                <w:szCs w:val="20"/>
              </w:rPr>
              <w:t>80</w:t>
            </w:r>
          </w:p>
        </w:tc>
        <w:tc>
          <w:tcPr>
            <w:tcW w:w="2665" w:type="dxa"/>
          </w:tcPr>
          <w:p w:rsidR="00361663" w:rsidRPr="00E4674C" w:rsidRDefault="00361663" w:rsidP="00031ABF">
            <w:pPr>
              <w:rPr>
                <w:sz w:val="22"/>
                <w:szCs w:val="20"/>
              </w:rPr>
            </w:pPr>
            <w:r w:rsidRPr="00E4674C">
              <w:rPr>
                <w:sz w:val="22"/>
                <w:szCs w:val="20"/>
              </w:rPr>
              <w:t>Vertrouwenspersoon</w:t>
            </w:r>
          </w:p>
        </w:tc>
        <w:tc>
          <w:tcPr>
            <w:tcW w:w="6658" w:type="dxa"/>
          </w:tcPr>
          <w:p w:rsidR="00361663" w:rsidRPr="007256E4" w:rsidRDefault="00361663" w:rsidP="00AC0C96">
            <w:pPr>
              <w:pStyle w:val="Lijstalinea"/>
              <w:numPr>
                <w:ilvl w:val="0"/>
                <w:numId w:val="4"/>
              </w:numPr>
              <w:ind w:left="204" w:hanging="204"/>
              <w:rPr>
                <w:sz w:val="16"/>
              </w:rPr>
            </w:pPr>
            <w:r w:rsidRPr="007256E4">
              <w:rPr>
                <w:sz w:val="16"/>
              </w:rPr>
              <w:t xml:space="preserve">Gekend </w:t>
            </w:r>
          </w:p>
        </w:tc>
        <w:tc>
          <w:tcPr>
            <w:tcW w:w="425" w:type="dxa"/>
          </w:tcPr>
          <w:p w:rsidR="00361663" w:rsidRPr="001E7364" w:rsidRDefault="00361663" w:rsidP="00031ABF">
            <w:pPr>
              <w:rPr>
                <w:i/>
                <w:sz w:val="20"/>
                <w:szCs w:val="20"/>
              </w:rPr>
            </w:pPr>
          </w:p>
        </w:tc>
      </w:tr>
    </w:tbl>
    <w:p w:rsidR="007F6918" w:rsidRPr="00C0597F" w:rsidRDefault="007F6918">
      <w:pPr>
        <w:rPr>
          <w:sz w:val="20"/>
        </w:rPr>
      </w:pPr>
    </w:p>
    <w:sectPr w:rsidR="007F6918" w:rsidRPr="00C0597F" w:rsidSect="00A55C09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1134" w:right="707" w:bottom="1135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7A" w:rsidRDefault="00C6397A" w:rsidP="00A55C09">
      <w:r>
        <w:separator/>
      </w:r>
    </w:p>
  </w:endnote>
  <w:endnote w:type="continuationSeparator" w:id="0">
    <w:p w:rsidR="00C6397A" w:rsidRDefault="00C6397A" w:rsidP="00A5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09" w:rsidRDefault="00A55C0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312921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A55C09" w:rsidRPr="00A55C09" w:rsidRDefault="00F85DFC" w:rsidP="00F85DFC">
        <w:pPr>
          <w:pStyle w:val="Voettekst"/>
          <w:tabs>
            <w:tab w:val="left" w:pos="142"/>
          </w:tabs>
          <w:rPr>
            <w:sz w:val="16"/>
          </w:rPr>
        </w:pPr>
        <w:r w:rsidRPr="00F85DFC">
          <w:rPr>
            <w:i/>
            <w:sz w:val="18"/>
          </w:rPr>
          <w:t>GIDPBW-Antwerpen Centrum</w:t>
        </w:r>
        <w:r w:rsidRPr="00F85DFC">
          <w:rPr>
            <w:i/>
            <w:sz w:val="18"/>
          </w:rPr>
          <w:tab/>
          <w:t>RA schoollaboratorium</w:t>
        </w:r>
        <w:r>
          <w:tab/>
        </w:r>
        <w:r>
          <w:tab/>
        </w:r>
        <w:r w:rsidR="00A55C09" w:rsidRPr="00A55C09">
          <w:rPr>
            <w:sz w:val="16"/>
          </w:rPr>
          <w:fldChar w:fldCharType="begin"/>
        </w:r>
        <w:r w:rsidR="00A55C09" w:rsidRPr="00A55C09">
          <w:rPr>
            <w:sz w:val="16"/>
          </w:rPr>
          <w:instrText>PAGE   \* MERGEFORMAT</w:instrText>
        </w:r>
        <w:r w:rsidR="00A55C09" w:rsidRPr="00A55C09">
          <w:rPr>
            <w:sz w:val="16"/>
          </w:rPr>
          <w:fldChar w:fldCharType="separate"/>
        </w:r>
        <w:r w:rsidR="00E67747" w:rsidRPr="00E67747">
          <w:rPr>
            <w:noProof/>
            <w:sz w:val="16"/>
            <w:lang w:val="nl-NL"/>
          </w:rPr>
          <w:t>1</w:t>
        </w:r>
        <w:r w:rsidR="00A55C09" w:rsidRPr="00A55C09">
          <w:rPr>
            <w:sz w:val="16"/>
          </w:rPr>
          <w:fldChar w:fldCharType="end"/>
        </w:r>
      </w:p>
      <w:bookmarkStart w:id="7" w:name="_GoBack" w:displacedByCustomXml="next"/>
      <w:bookmarkEnd w:id="7" w:displacedByCustomXml="next"/>
    </w:sdtContent>
  </w:sdt>
  <w:p w:rsidR="00A55C09" w:rsidRPr="00E67747" w:rsidRDefault="00A55C09">
    <w:pPr>
      <w:pStyle w:val="Voettekst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09" w:rsidRDefault="00A55C0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7A" w:rsidRDefault="00C6397A" w:rsidP="00A55C09">
      <w:r>
        <w:separator/>
      </w:r>
    </w:p>
  </w:footnote>
  <w:footnote w:type="continuationSeparator" w:id="0">
    <w:p w:rsidR="00C6397A" w:rsidRDefault="00C6397A" w:rsidP="00A55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09" w:rsidRDefault="00A55C0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09" w:rsidRDefault="00A55C0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09" w:rsidRDefault="00A55C0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F5F"/>
    <w:multiLevelType w:val="hybridMultilevel"/>
    <w:tmpl w:val="3C8C1C86"/>
    <w:lvl w:ilvl="0" w:tplc="D3FACD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E010C"/>
    <w:multiLevelType w:val="hybridMultilevel"/>
    <w:tmpl w:val="7A72CC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568AB"/>
    <w:multiLevelType w:val="hybridMultilevel"/>
    <w:tmpl w:val="3D50A8BC"/>
    <w:lvl w:ilvl="0" w:tplc="D06C4F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52AC5"/>
    <w:multiLevelType w:val="hybridMultilevel"/>
    <w:tmpl w:val="25C670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C78B3"/>
    <w:multiLevelType w:val="hybridMultilevel"/>
    <w:tmpl w:val="909AF1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A1DAC"/>
    <w:multiLevelType w:val="hybridMultilevel"/>
    <w:tmpl w:val="F098AA7A"/>
    <w:lvl w:ilvl="0" w:tplc="52DE9D4E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B2632"/>
    <w:multiLevelType w:val="hybridMultilevel"/>
    <w:tmpl w:val="F582FD2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B69F6"/>
    <w:multiLevelType w:val="multilevel"/>
    <w:tmpl w:val="0813001F"/>
    <w:styleLink w:val="Stijl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6727CD"/>
    <w:multiLevelType w:val="hybridMultilevel"/>
    <w:tmpl w:val="5AE8E6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24DCD"/>
    <w:multiLevelType w:val="hybridMultilevel"/>
    <w:tmpl w:val="EA80C450"/>
    <w:lvl w:ilvl="0" w:tplc="C0366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A22AF5"/>
    <w:multiLevelType w:val="hybridMultilevel"/>
    <w:tmpl w:val="74B2521C"/>
    <w:lvl w:ilvl="0" w:tplc="E86E5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E1B82"/>
    <w:multiLevelType w:val="hybridMultilevel"/>
    <w:tmpl w:val="1D2EF2A2"/>
    <w:lvl w:ilvl="0" w:tplc="4E3A7860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E08A1"/>
    <w:multiLevelType w:val="hybridMultilevel"/>
    <w:tmpl w:val="1D2EF2A2"/>
    <w:lvl w:ilvl="0" w:tplc="4E3A7860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A415C"/>
    <w:multiLevelType w:val="hybridMultilevel"/>
    <w:tmpl w:val="DF50A3F0"/>
    <w:lvl w:ilvl="0" w:tplc="0E96D4D8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34088"/>
    <w:multiLevelType w:val="hybridMultilevel"/>
    <w:tmpl w:val="5FB053E0"/>
    <w:lvl w:ilvl="0" w:tplc="CD908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8385C"/>
    <w:multiLevelType w:val="hybridMultilevel"/>
    <w:tmpl w:val="4C163C28"/>
    <w:lvl w:ilvl="0" w:tplc="01CAF0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A3661"/>
    <w:multiLevelType w:val="hybridMultilevel"/>
    <w:tmpl w:val="1D2EF2A2"/>
    <w:lvl w:ilvl="0" w:tplc="4E3A7860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138F1"/>
    <w:multiLevelType w:val="hybridMultilevel"/>
    <w:tmpl w:val="BB264C86"/>
    <w:lvl w:ilvl="0" w:tplc="5BCADF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519F9"/>
    <w:multiLevelType w:val="hybridMultilevel"/>
    <w:tmpl w:val="F098AA7A"/>
    <w:lvl w:ilvl="0" w:tplc="52DE9D4E">
      <w:start w:val="1"/>
      <w:numFmt w:val="decimal"/>
      <w:lvlText w:val="%1"/>
      <w:lvlJc w:val="righ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E6284"/>
    <w:multiLevelType w:val="hybridMultilevel"/>
    <w:tmpl w:val="5B540DB2"/>
    <w:lvl w:ilvl="0" w:tplc="BB982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3"/>
  </w:num>
  <w:num w:numId="5">
    <w:abstractNumId w:val="10"/>
  </w:num>
  <w:num w:numId="6">
    <w:abstractNumId w:val="19"/>
  </w:num>
  <w:num w:numId="7">
    <w:abstractNumId w:val="14"/>
  </w:num>
  <w:num w:numId="8">
    <w:abstractNumId w:val="8"/>
  </w:num>
  <w:num w:numId="9">
    <w:abstractNumId w:val="13"/>
  </w:num>
  <w:num w:numId="10">
    <w:abstractNumId w:val="5"/>
  </w:num>
  <w:num w:numId="11">
    <w:abstractNumId w:val="17"/>
  </w:num>
  <w:num w:numId="12">
    <w:abstractNumId w:val="1"/>
  </w:num>
  <w:num w:numId="13">
    <w:abstractNumId w:val="18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0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20"/>
    <w:rsid w:val="00002C71"/>
    <w:rsid w:val="00031ABF"/>
    <w:rsid w:val="000B1BE5"/>
    <w:rsid w:val="000D2910"/>
    <w:rsid w:val="001B1994"/>
    <w:rsid w:val="001D1CD2"/>
    <w:rsid w:val="001F22E5"/>
    <w:rsid w:val="001F4514"/>
    <w:rsid w:val="00257F53"/>
    <w:rsid w:val="00292D80"/>
    <w:rsid w:val="003350AF"/>
    <w:rsid w:val="00361663"/>
    <w:rsid w:val="00372E7C"/>
    <w:rsid w:val="00386D2B"/>
    <w:rsid w:val="00566F8D"/>
    <w:rsid w:val="00567644"/>
    <w:rsid w:val="005D216F"/>
    <w:rsid w:val="00610166"/>
    <w:rsid w:val="0062322F"/>
    <w:rsid w:val="0068230B"/>
    <w:rsid w:val="0068669D"/>
    <w:rsid w:val="00687E7A"/>
    <w:rsid w:val="006D1B35"/>
    <w:rsid w:val="007169A4"/>
    <w:rsid w:val="00734F12"/>
    <w:rsid w:val="007454FA"/>
    <w:rsid w:val="007B222A"/>
    <w:rsid w:val="007C686E"/>
    <w:rsid w:val="007F6918"/>
    <w:rsid w:val="0088369F"/>
    <w:rsid w:val="008A3758"/>
    <w:rsid w:val="008C05B9"/>
    <w:rsid w:val="008C47AE"/>
    <w:rsid w:val="008F2492"/>
    <w:rsid w:val="009742EB"/>
    <w:rsid w:val="00985174"/>
    <w:rsid w:val="009857AF"/>
    <w:rsid w:val="00996331"/>
    <w:rsid w:val="009B2465"/>
    <w:rsid w:val="00A0291D"/>
    <w:rsid w:val="00A5516D"/>
    <w:rsid w:val="00A55C09"/>
    <w:rsid w:val="00A657AD"/>
    <w:rsid w:val="00A9183F"/>
    <w:rsid w:val="00A97260"/>
    <w:rsid w:val="00AB3A1B"/>
    <w:rsid w:val="00AC0C96"/>
    <w:rsid w:val="00AC376A"/>
    <w:rsid w:val="00B014AE"/>
    <w:rsid w:val="00B3320B"/>
    <w:rsid w:val="00B94D04"/>
    <w:rsid w:val="00C0597F"/>
    <w:rsid w:val="00C061EC"/>
    <w:rsid w:val="00C21C66"/>
    <w:rsid w:val="00C57E1F"/>
    <w:rsid w:val="00C6397A"/>
    <w:rsid w:val="00C82AE9"/>
    <w:rsid w:val="00C95055"/>
    <w:rsid w:val="00CE36AA"/>
    <w:rsid w:val="00D07B20"/>
    <w:rsid w:val="00D543FC"/>
    <w:rsid w:val="00D6092E"/>
    <w:rsid w:val="00DC214F"/>
    <w:rsid w:val="00E12520"/>
    <w:rsid w:val="00E438B2"/>
    <w:rsid w:val="00E4674C"/>
    <w:rsid w:val="00E67747"/>
    <w:rsid w:val="00E93395"/>
    <w:rsid w:val="00EC1688"/>
    <w:rsid w:val="00EC3D60"/>
    <w:rsid w:val="00ED7B29"/>
    <w:rsid w:val="00F359BA"/>
    <w:rsid w:val="00F62EF1"/>
    <w:rsid w:val="00F67EA0"/>
    <w:rsid w:val="00F85DFC"/>
    <w:rsid w:val="00FB1755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7B20"/>
    <w:pPr>
      <w:spacing w:after="0" w:line="240" w:lineRule="auto"/>
    </w:pPr>
    <w:rPr>
      <w:rFonts w:ascii="Calibri" w:hAnsi="Calibr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D07B20"/>
    <w:pPr>
      <w:keepNext/>
      <w:outlineLvl w:val="0"/>
    </w:pPr>
    <w:rPr>
      <w:rFonts w:ascii="Bookman Old Style" w:eastAsia="Times New Roman" w:hAnsi="Bookman Old Style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Stijl4">
    <w:name w:val="Stijl4"/>
    <w:rsid w:val="00A9183F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rsid w:val="00D07B20"/>
    <w:rPr>
      <w:rFonts w:ascii="Bookman Old Style" w:eastAsia="Times New Roman" w:hAnsi="Bookman Old Style" w:cs="Times New Roman"/>
      <w:b/>
      <w:bCs/>
      <w:sz w:val="24"/>
      <w:szCs w:val="24"/>
      <w:lang w:eastAsia="nl-NL"/>
    </w:rPr>
  </w:style>
  <w:style w:type="paragraph" w:customStyle="1" w:styleId="Hoofdstuk">
    <w:name w:val="Hoofdstuk"/>
    <w:basedOn w:val="Titel"/>
    <w:link w:val="HoofdstukChar"/>
    <w:qFormat/>
    <w:rsid w:val="00D07B20"/>
    <w:pPr>
      <w:pBdr>
        <w:bottom w:val="single" w:sz="4" w:space="4" w:color="auto"/>
      </w:pBdr>
    </w:pPr>
    <w:rPr>
      <w:color w:val="000000" w:themeColor="text1"/>
    </w:rPr>
  </w:style>
  <w:style w:type="character" w:customStyle="1" w:styleId="HoofdstukChar">
    <w:name w:val="Hoofdstuk Char"/>
    <w:basedOn w:val="TitelChar"/>
    <w:link w:val="Hoofdstuk"/>
    <w:rsid w:val="00D07B20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Titel">
    <w:name w:val="Title"/>
    <w:basedOn w:val="Standaard"/>
    <w:next w:val="Standaard"/>
    <w:link w:val="TitelChar"/>
    <w:uiPriority w:val="10"/>
    <w:qFormat/>
    <w:rsid w:val="00D07B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07B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D07B20"/>
    <w:pPr>
      <w:ind w:left="720"/>
      <w:contextualSpacing/>
    </w:pPr>
    <w:rPr>
      <w:rFonts w:eastAsia="Times New Roman" w:cs="Times New Roman"/>
    </w:rPr>
  </w:style>
  <w:style w:type="table" w:styleId="Tabelraster">
    <w:name w:val="Table Grid"/>
    <w:basedOn w:val="Standaardtabel"/>
    <w:uiPriority w:val="59"/>
    <w:rsid w:val="00D07B20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07B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7B2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D07B2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D07B20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07B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07B20"/>
    <w:rPr>
      <w:rFonts w:ascii="Calibri" w:hAnsi="Calibri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07B20"/>
    <w:rPr>
      <w:color w:val="0000FF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07B2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D07B2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7B20"/>
    <w:pPr>
      <w:spacing w:after="0" w:line="240" w:lineRule="auto"/>
    </w:pPr>
    <w:rPr>
      <w:rFonts w:ascii="Calibri" w:hAnsi="Calibr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D07B20"/>
    <w:pPr>
      <w:keepNext/>
      <w:outlineLvl w:val="0"/>
    </w:pPr>
    <w:rPr>
      <w:rFonts w:ascii="Bookman Old Style" w:eastAsia="Times New Roman" w:hAnsi="Bookman Old Style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Stijl4">
    <w:name w:val="Stijl4"/>
    <w:rsid w:val="00A9183F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rsid w:val="00D07B20"/>
    <w:rPr>
      <w:rFonts w:ascii="Bookman Old Style" w:eastAsia="Times New Roman" w:hAnsi="Bookman Old Style" w:cs="Times New Roman"/>
      <w:b/>
      <w:bCs/>
      <w:sz w:val="24"/>
      <w:szCs w:val="24"/>
      <w:lang w:eastAsia="nl-NL"/>
    </w:rPr>
  </w:style>
  <w:style w:type="paragraph" w:customStyle="1" w:styleId="Hoofdstuk">
    <w:name w:val="Hoofdstuk"/>
    <w:basedOn w:val="Titel"/>
    <w:link w:val="HoofdstukChar"/>
    <w:qFormat/>
    <w:rsid w:val="00D07B20"/>
    <w:pPr>
      <w:pBdr>
        <w:bottom w:val="single" w:sz="4" w:space="4" w:color="auto"/>
      </w:pBdr>
    </w:pPr>
    <w:rPr>
      <w:color w:val="000000" w:themeColor="text1"/>
    </w:rPr>
  </w:style>
  <w:style w:type="character" w:customStyle="1" w:styleId="HoofdstukChar">
    <w:name w:val="Hoofdstuk Char"/>
    <w:basedOn w:val="TitelChar"/>
    <w:link w:val="Hoofdstuk"/>
    <w:rsid w:val="00D07B20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Titel">
    <w:name w:val="Title"/>
    <w:basedOn w:val="Standaard"/>
    <w:next w:val="Standaard"/>
    <w:link w:val="TitelChar"/>
    <w:uiPriority w:val="10"/>
    <w:qFormat/>
    <w:rsid w:val="00D07B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07B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D07B20"/>
    <w:pPr>
      <w:ind w:left="720"/>
      <w:contextualSpacing/>
    </w:pPr>
    <w:rPr>
      <w:rFonts w:eastAsia="Times New Roman" w:cs="Times New Roman"/>
    </w:rPr>
  </w:style>
  <w:style w:type="table" w:styleId="Tabelraster">
    <w:name w:val="Table Grid"/>
    <w:basedOn w:val="Standaardtabel"/>
    <w:uiPriority w:val="59"/>
    <w:rsid w:val="00D07B20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07B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7B2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D07B2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D07B20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07B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07B20"/>
    <w:rPr>
      <w:rFonts w:ascii="Calibri" w:hAnsi="Calibri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07B20"/>
    <w:rPr>
      <w:color w:val="0000FF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07B2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D07B2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gif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A0A5-7722-473F-AB76-924F9975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3160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Fias, GIDPBW-AC</dc:creator>
  <cp:lastModifiedBy>GID</cp:lastModifiedBy>
  <cp:revision>2</cp:revision>
  <cp:lastPrinted>2014-10-30T18:44:00Z</cp:lastPrinted>
  <dcterms:created xsi:type="dcterms:W3CDTF">2014-11-14T13:18:00Z</dcterms:created>
  <dcterms:modified xsi:type="dcterms:W3CDTF">2014-11-14T13:18:00Z</dcterms:modified>
</cp:coreProperties>
</file>